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5F64D" w14:textId="77777777" w:rsidR="006B4AFD" w:rsidRPr="006B4AFD" w:rsidRDefault="006B4AFD" w:rsidP="006B4AF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hu-HU"/>
          <w14:ligatures w14:val="none"/>
        </w:rPr>
        <w:t>I. FEJEZET – BEVEZETÉS ÉS ADATVÉDELMI ALAPELVEK</w:t>
      </w:r>
    </w:p>
    <w:p w14:paraId="3C86D3CC" w14:textId="77777777" w:rsidR="006B4AFD" w:rsidRPr="006B4AFD" w:rsidRDefault="00945C91" w:rsidP="006B4AFD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pict w14:anchorId="5C1359A7">
          <v:rect id="Téglalap 33" o:spid="_x0000_s1036" alt="" style="width:453.6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aspectratio="t"/>
            <w10:anchorlock/>
          </v:rect>
        </w:pict>
      </w:r>
    </w:p>
    <w:p w14:paraId="1B77FB33" w14:textId="77777777" w:rsidR="006B4AFD" w:rsidRPr="006B4AFD" w:rsidRDefault="006B4AFD" w:rsidP="006B4AF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1. A szabályzat célja és hatálya</w:t>
      </w:r>
    </w:p>
    <w:p w14:paraId="64EC8EF2" w14:textId="77777777" w:rsidR="006B4AFD" w:rsidRPr="006B4AFD" w:rsidRDefault="006B4AFD" w:rsidP="006B4AF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 </w:t>
      </w: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PRODAUDIT Consulting Kft.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(a továbbiakban: </w:t>
      </w:r>
      <w:r w:rsidRPr="006B4AFD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>Társaság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) jelen Adatvédelmi és GDPR Szabályzata azt a célt szolgálja, hogy átfogóan rögzítse mindazon elveket, szabályokat és folyamatokat, amelyek mentén a Társaság a személyes adatokat kezeli, védi, feldolgozza és megőrzi.</w:t>
      </w:r>
    </w:p>
    <w:p w14:paraId="6234B553" w14:textId="77777777" w:rsidR="006B4AFD" w:rsidRPr="006B4AFD" w:rsidRDefault="006B4AFD" w:rsidP="006B4AF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szabályzat célja többek között:</w:t>
      </w:r>
    </w:p>
    <w:p w14:paraId="1B1D2212" w14:textId="77777777" w:rsidR="006B4AFD" w:rsidRPr="006B4AFD" w:rsidRDefault="006B4AFD" w:rsidP="006B4AF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az érintettek (ügyfelek, partnerek, munkavállalók, beszállítók, érdeklődők) személyes adatainak védelme,</w:t>
      </w:r>
    </w:p>
    <w:p w14:paraId="47B0DC1D" w14:textId="77777777" w:rsidR="006B4AFD" w:rsidRPr="006B4AFD" w:rsidRDefault="006B4AFD" w:rsidP="006B4AF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 </w:t>
      </w: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GDPR (EU 2016/679)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és a vonatkozó magyar jogszabályok betartása,</w:t>
      </w:r>
    </w:p>
    <w:p w14:paraId="66F91AA0" w14:textId="77777777" w:rsidR="006B4AFD" w:rsidRPr="006B4AFD" w:rsidRDefault="006B4AFD" w:rsidP="006B4AF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az adatvédelmi megfelelőség dokumentálása és auditálhatóságának biztosítása,</w:t>
      </w:r>
    </w:p>
    <w:p w14:paraId="7D7F6102" w14:textId="77777777" w:rsidR="006B4AFD" w:rsidRPr="006B4AFD" w:rsidRDefault="006B4AFD" w:rsidP="006B4AF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PRODAUDIT adatkezelési folyamatainak átlátható, szabályozott működtetése.</w:t>
      </w:r>
    </w:p>
    <w:p w14:paraId="1AB997B8" w14:textId="77777777" w:rsidR="006B4AFD" w:rsidRPr="006B4AFD" w:rsidRDefault="006B4AFD" w:rsidP="006B4AF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Szabályzat </w:t>
      </w: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kiterjed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</w:t>
      </w:r>
    </w:p>
    <w:p w14:paraId="5CFE2969" w14:textId="77777777" w:rsidR="006B4AFD" w:rsidRPr="006B4AFD" w:rsidRDefault="006B4AFD" w:rsidP="006B4AF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Társaság valamennyi szervezeti egységére,</w:t>
      </w:r>
    </w:p>
    <w:p w14:paraId="1D878A7F" w14:textId="77777777" w:rsidR="006B4AFD" w:rsidRPr="006B4AFD" w:rsidRDefault="006B4AFD" w:rsidP="006B4AF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minden munkavállalóra, megbízottra és alvállalkozóra,</w:t>
      </w:r>
    </w:p>
    <w:p w14:paraId="73D8EC72" w14:textId="77777777" w:rsidR="006B4AFD" w:rsidRPr="006B4AFD" w:rsidRDefault="006B4AFD" w:rsidP="006B4AF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valamint minden adatkezelési tevékenységre, amely során a PRODAUDIT személyes adatokat kezel akár digitális, akár papíralapú formában.</w:t>
      </w:r>
    </w:p>
    <w:p w14:paraId="63F3C819" w14:textId="77777777" w:rsidR="006B4AFD" w:rsidRPr="006B4AFD" w:rsidRDefault="006B4AFD" w:rsidP="006B4AF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Szabályzat </w:t>
      </w: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hatályba lépésének napján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kötelező érvényű minden munkavállalóra nézve, és annak rendelkezéseit a belépéskor a dolgozóknak nyilatkozattal kell elfogadniuk.</w:t>
      </w:r>
    </w:p>
    <w:p w14:paraId="1A505C7F" w14:textId="77777777" w:rsidR="006B4AFD" w:rsidRPr="006B4AFD" w:rsidRDefault="00945C91" w:rsidP="006B4AFD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pict w14:anchorId="4B782333">
          <v:rect id="Téglalap 32" o:spid="_x0000_s1035" alt="" style="width:453.6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aspectratio="t"/>
            <w10:anchorlock/>
          </v:rect>
        </w:pict>
      </w:r>
    </w:p>
    <w:p w14:paraId="17F93FD1" w14:textId="77777777" w:rsidR="006B4AFD" w:rsidRPr="006B4AFD" w:rsidRDefault="006B4AFD" w:rsidP="006B4AF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2. A PRODAUDIT Consulting Kft. adatvédelmi filozófiája</w:t>
      </w:r>
    </w:p>
    <w:p w14:paraId="5011F9EF" w14:textId="77777777" w:rsidR="006B4AFD" w:rsidRPr="006B4AFD" w:rsidRDefault="006B4AFD" w:rsidP="006B4AF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Társaság működésének egyik alapköve az </w:t>
      </w: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adatvédelem mint vállalati érték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.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A PRODAUDIT tevékenységi köre – informatikai auditok, technológiai tanácsadás, folyamatoptimalizálás – szükségszerűen együtt jár partnerek és ügyfelek adatainak megismerésével, feldolgozásával és kezelésével.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Ezen adatok védelme a vállalat megbízhatóságának, hitelességének és szakmai hírnevének egyik legfontosabb eleme.</w:t>
      </w:r>
    </w:p>
    <w:p w14:paraId="2D4130DC" w14:textId="77777777" w:rsidR="008E7346" w:rsidRDefault="008E7346" w:rsidP="006B4AF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3D5D2B14" w14:textId="77777777" w:rsidR="008E7346" w:rsidRDefault="008E7346" w:rsidP="006B4AF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5339B4A6" w14:textId="77777777" w:rsidR="008E7346" w:rsidRDefault="008E7346" w:rsidP="006B4AF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5CAE2AD3" w14:textId="3A4A660C" w:rsidR="006B4AFD" w:rsidRPr="006B4AFD" w:rsidRDefault="006B4AFD" w:rsidP="006B4AF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lastRenderedPageBreak/>
        <w:t>A Társaság adatvédelmi filozófiáját az alábbi alapelvek határozzák meg:</w:t>
      </w:r>
    </w:p>
    <w:p w14:paraId="20ADDB2A" w14:textId="77777777" w:rsidR="006B4AFD" w:rsidRPr="006B4AFD" w:rsidRDefault="006B4AFD" w:rsidP="006B4AF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Felelősségteljes adatkezelés: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minden adatkezelés során a jogszerűség, tisztességesség és átláthatóság elve érvényesül.</w:t>
      </w:r>
    </w:p>
    <w:p w14:paraId="48BD8D0F" w14:textId="77777777" w:rsidR="006B4AFD" w:rsidRPr="006B4AFD" w:rsidRDefault="006B4AFD" w:rsidP="006B4AF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Megbízhatóság: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a személyes adatok védelme a PRODAUDIT márkaértékének része.</w:t>
      </w:r>
    </w:p>
    <w:p w14:paraId="2AD95822" w14:textId="77777777" w:rsidR="006B4AFD" w:rsidRPr="006B4AFD" w:rsidRDefault="006B4AFD" w:rsidP="006B4AF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Integritás és bizalmasság: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az adatokhoz kizárólag az arra jogosult személyek férhetnek hozzá, és minden adatot biztonságos környezetben kezelnek.</w:t>
      </w:r>
    </w:p>
    <w:p w14:paraId="6F16E877" w14:textId="77777777" w:rsidR="006B4AFD" w:rsidRPr="006B4AFD" w:rsidRDefault="006B4AFD" w:rsidP="006B4AF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Elszámoltathatóság: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a Társaság képes bármikor igazolni, hogy adatkezelési tevékenysége megfelel a jogszabályoknak.</w:t>
      </w:r>
    </w:p>
    <w:p w14:paraId="5CE10E72" w14:textId="77777777" w:rsidR="006B4AFD" w:rsidRPr="006B4AFD" w:rsidRDefault="00945C91" w:rsidP="006B4AFD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pict w14:anchorId="406837DE">
          <v:rect id="Téglalap 31" o:spid="_x0000_s1034" alt="" style="width:453.6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aspectratio="t"/>
            <w10:anchorlock/>
          </v:rect>
        </w:pict>
      </w:r>
    </w:p>
    <w:p w14:paraId="40F416F0" w14:textId="77777777" w:rsidR="006B4AFD" w:rsidRPr="006B4AFD" w:rsidRDefault="006B4AFD" w:rsidP="006B4AF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3. Jogszabályi háttér és megfelelési alapok</w:t>
      </w:r>
    </w:p>
    <w:p w14:paraId="6F20C1C3" w14:textId="77777777" w:rsidR="006B4AFD" w:rsidRPr="006B4AFD" w:rsidRDefault="006B4AFD" w:rsidP="006B4AF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PRODAUDIT Consulting Kft. adatkezelési tevékenységét az alábbi főbb jogszabályok és normák határozzák meg:</w:t>
      </w:r>
    </w:p>
    <w:p w14:paraId="56B6481B" w14:textId="77777777" w:rsidR="006B4AFD" w:rsidRPr="006B4AFD" w:rsidRDefault="006B4AFD" w:rsidP="006B4AF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Az Európai Unió Általános Adatvédelmi Rendelete (GDPR)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– (EU) 2016/679</w:t>
      </w:r>
    </w:p>
    <w:p w14:paraId="29F90DCD" w14:textId="77777777" w:rsidR="006B4AFD" w:rsidRPr="006B4AFD" w:rsidRDefault="006B4AFD" w:rsidP="006B4AF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Az információs önrendelkezési jogról és az információszabadságról szóló törvény (</w:t>
      </w:r>
      <w:proofErr w:type="spellStart"/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Infotv</w:t>
      </w:r>
      <w:proofErr w:type="spellEnd"/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.)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– 2011. évi CXII.</w:t>
      </w:r>
    </w:p>
    <w:p w14:paraId="52932AB8" w14:textId="77777777" w:rsidR="006B4AFD" w:rsidRPr="006B4AFD" w:rsidRDefault="006B4AFD" w:rsidP="006B4AF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 Munka Törvénykönyve (2012. évi I. törvény)</w:t>
      </w:r>
    </w:p>
    <w:p w14:paraId="72DAA5FD" w14:textId="77777777" w:rsidR="006B4AFD" w:rsidRPr="006B4AFD" w:rsidRDefault="006B4AFD" w:rsidP="006B4AF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Az elektronikus kereskedelemről és a hírlevélküldésről szóló jogszabályok</w:t>
      </w:r>
    </w:p>
    <w:p w14:paraId="491ED03F" w14:textId="77777777" w:rsidR="006B4AFD" w:rsidRPr="006B4AFD" w:rsidRDefault="006B4AFD" w:rsidP="006B4AF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 Büntető Törvénykönyv és a Polgári Törvénykönyv vonatkozó adatvédelmi szakaszai</w:t>
      </w:r>
    </w:p>
    <w:p w14:paraId="3E27EBF6" w14:textId="77777777" w:rsidR="006B4AFD" w:rsidRPr="006B4AFD" w:rsidRDefault="006B4AFD" w:rsidP="006B4AF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 Nemzeti Adatvédelmi és Információszabadság Hatóság (NAIH) útmutatásai</w:t>
      </w:r>
    </w:p>
    <w:p w14:paraId="1C940580" w14:textId="77777777" w:rsidR="006B4AFD" w:rsidRPr="006B4AFD" w:rsidRDefault="006B4AFD" w:rsidP="006B4AF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Az ISO 27001 és ISO 27701 szabványok adatvédelemre vonatkozó fejezetei</w:t>
      </w:r>
    </w:p>
    <w:p w14:paraId="75A3BDC3" w14:textId="77777777" w:rsidR="006B4AFD" w:rsidRPr="006B4AFD" w:rsidRDefault="006B4AFD" w:rsidP="006B4AF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E jogszabályok és irányelvek együttesen alkotják a PRODAUDIT </w:t>
      </w: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adatvédelmi megfelelőségi keretrendszerét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, amely minden adatkezelési folyamat alapja.</w:t>
      </w:r>
    </w:p>
    <w:p w14:paraId="25B3DFDF" w14:textId="77777777" w:rsidR="006B4AFD" w:rsidRPr="006B4AFD" w:rsidRDefault="00945C91" w:rsidP="006B4AFD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pict w14:anchorId="2E851F79">
          <v:rect id="Téglalap 30" o:spid="_x0000_s1033" alt="" style="width:453.6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aspectratio="t"/>
            <w10:anchorlock/>
          </v:rect>
        </w:pict>
      </w:r>
    </w:p>
    <w:p w14:paraId="00A0356C" w14:textId="77777777" w:rsidR="006B4AFD" w:rsidRPr="006B4AFD" w:rsidRDefault="006B4AFD" w:rsidP="006B4AF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4. Az adatvédelem stratégiai szerepe a PRODAUDIT működésében</w:t>
      </w:r>
    </w:p>
    <w:p w14:paraId="1D2E27AF" w14:textId="77777777" w:rsidR="006B4AFD" w:rsidRPr="006B4AFD" w:rsidRDefault="006B4AFD" w:rsidP="006B4AF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Társaság számára az adatvédelem nem kizárólag jogi vagy technikai kötelezettség, hanem </w:t>
      </w: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stratégiai vállalatirányítási kérdés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.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A cég vezetése felismeri, hogy az információbiztonság és az adatvédelem hiánya nemcsak jogi kockázatot, hanem reputációs és üzleti kockázatot is hordoz.</w:t>
      </w:r>
    </w:p>
    <w:p w14:paraId="0EB527F0" w14:textId="77777777" w:rsidR="006B4AFD" w:rsidRPr="006B4AFD" w:rsidRDefault="006B4AFD" w:rsidP="006B4AF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PRODAUDIT adatvédelmi stratégiája három pilléren nyugszik:</w:t>
      </w:r>
    </w:p>
    <w:p w14:paraId="56C9EC7A" w14:textId="77777777" w:rsidR="006B4AFD" w:rsidRPr="006B4AFD" w:rsidRDefault="006B4AFD" w:rsidP="006B4AFD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Megelőzés (</w:t>
      </w:r>
      <w:proofErr w:type="spellStart"/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Prevention</w:t>
      </w:r>
      <w:proofErr w:type="spellEnd"/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):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minden új folyamat és technológia bevezetése előtt adatvédelmi hatásvizsgálat (DPIA) történik.</w:t>
      </w:r>
    </w:p>
    <w:p w14:paraId="1B81F50D" w14:textId="77777777" w:rsidR="006B4AFD" w:rsidRPr="006B4AFD" w:rsidRDefault="006B4AFD" w:rsidP="006B4AFD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Folyamatos ellenőrzés (</w:t>
      </w:r>
      <w:proofErr w:type="spellStart"/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Control</w:t>
      </w:r>
      <w:proofErr w:type="spellEnd"/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):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a meglévő rendszerek működését a DPO rendszeresen audittal és kockázatelemzéssel vizsgálja.</w:t>
      </w:r>
    </w:p>
    <w:p w14:paraId="63A2C518" w14:textId="77777777" w:rsidR="006B4AFD" w:rsidRPr="006B4AFD" w:rsidRDefault="006B4AFD" w:rsidP="006B4AFD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Fejlesztés (</w:t>
      </w:r>
      <w:proofErr w:type="spellStart"/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Improvement</w:t>
      </w:r>
      <w:proofErr w:type="spellEnd"/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):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a tapasztalatok és auditjelentések alapján a Társaság évente frissíti adatvédelmi eljárásait.</w:t>
      </w:r>
    </w:p>
    <w:p w14:paraId="76700D98" w14:textId="77777777" w:rsidR="006B4AFD" w:rsidRPr="006B4AFD" w:rsidRDefault="00945C91" w:rsidP="006B4AFD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pict w14:anchorId="49B7E2A5">
          <v:rect id="Téglalap 29" o:spid="_x0000_s1032" alt="" style="width:453.6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aspectratio="t"/>
            <w10:anchorlock/>
          </v:rect>
        </w:pict>
      </w:r>
    </w:p>
    <w:p w14:paraId="43C6854B" w14:textId="77777777" w:rsidR="006B4AFD" w:rsidRPr="006B4AFD" w:rsidRDefault="006B4AFD" w:rsidP="006B4AF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5. Az adatkezelés fogalmai és alkalmazási köre</w:t>
      </w:r>
    </w:p>
    <w:p w14:paraId="31F45880" w14:textId="77777777" w:rsidR="006B4AFD" w:rsidRPr="006B4AFD" w:rsidRDefault="006B4AFD" w:rsidP="006B4AF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PRODAUDIT az adatkezelés során az alábbi fogalmakat a GDPR szerinti értelmezésben alkalmazza:</w:t>
      </w:r>
    </w:p>
    <w:p w14:paraId="05F40091" w14:textId="77777777" w:rsidR="006B4AFD" w:rsidRPr="006B4AFD" w:rsidRDefault="006B4AFD" w:rsidP="006B4AF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Személyes adat: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bármely információ, amely azonosított vagy azonosítható természetes személyre vonatkozik.</w:t>
      </w:r>
    </w:p>
    <w:p w14:paraId="7CC67AE3" w14:textId="77777777" w:rsidR="006B4AFD" w:rsidRPr="006B4AFD" w:rsidRDefault="006B4AFD" w:rsidP="006B4AF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Érintett: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az a természetes személy, akinek személyes adatait kezelik.</w:t>
      </w:r>
    </w:p>
    <w:p w14:paraId="656549DA" w14:textId="77777777" w:rsidR="006B4AFD" w:rsidRPr="006B4AFD" w:rsidRDefault="006B4AFD" w:rsidP="006B4AF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Adatkezelő: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a PRODAUDIT Consulting Kft., amely meghatározza az adatkezelés célját és eszközeit.</w:t>
      </w:r>
    </w:p>
    <w:p w14:paraId="79CF25E8" w14:textId="77777777" w:rsidR="006B4AFD" w:rsidRPr="006B4AFD" w:rsidRDefault="006B4AFD" w:rsidP="006B4AF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Adatfeldolgozó: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harmadik fél, amely a PRODAUDIT nevében és megbízásából kezel adatokat (pl. könyvelő, IT-szolgáltató).</w:t>
      </w:r>
    </w:p>
    <w:p w14:paraId="1AEE1CD6" w14:textId="77777777" w:rsidR="006B4AFD" w:rsidRPr="006B4AFD" w:rsidRDefault="006B4AFD" w:rsidP="006B4AF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Adatkezelés: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az adatokon végzett bármely művelet (gyűjtés, tárolás, módosítás, továbbítás, törlés stb.).</w:t>
      </w:r>
    </w:p>
    <w:p w14:paraId="3BD4F244" w14:textId="77777777" w:rsidR="006B4AFD" w:rsidRPr="006B4AFD" w:rsidRDefault="006B4AFD" w:rsidP="006B4AF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Adatvédelmi incidens: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a biztonság olyan sérülése, amely személyes adatok jogosulatlan hozzáféréséhez, megváltoztatásához vagy megsemmisüléséhez vezethet.</w:t>
      </w:r>
    </w:p>
    <w:p w14:paraId="735F0134" w14:textId="77777777" w:rsidR="006B4AFD" w:rsidRPr="006B4AFD" w:rsidRDefault="00945C91" w:rsidP="006B4AFD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pict w14:anchorId="1649E78A">
          <v:rect id="Téglalap 28" o:spid="_x0000_s1031" alt="" style="width:453.6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aspectratio="t"/>
            <w10:anchorlock/>
          </v:rect>
        </w:pict>
      </w:r>
    </w:p>
    <w:p w14:paraId="1EBE1450" w14:textId="77777777" w:rsidR="006B4AFD" w:rsidRPr="006B4AFD" w:rsidRDefault="006B4AFD" w:rsidP="006B4AF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6. A felelősségi struktúra és a DPO szerepe</w:t>
      </w:r>
    </w:p>
    <w:p w14:paraId="7D1E149B" w14:textId="77777777" w:rsidR="006B4AFD" w:rsidRPr="006B4AFD" w:rsidRDefault="006B4AFD" w:rsidP="006B4AF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PRODAUDIT adatvédelmi felelősségi rendszere világosan elkülöníti a feladatokat és hatásköröket.</w:t>
      </w:r>
    </w:p>
    <w:p w14:paraId="06096C75" w14:textId="77777777" w:rsidR="006B4AFD" w:rsidRPr="006B4AFD" w:rsidRDefault="006B4AFD" w:rsidP="006B4AF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Az ügyvezető igazgató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felel a szabályzat jóváhagyásáért, az adatvédelmi stratégia meghatározásáért és a szükséges erőforrások biztosításáért.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</w: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A DPO (Data </w:t>
      </w:r>
      <w:proofErr w:type="spellStart"/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Protection</w:t>
      </w:r>
      <w:proofErr w:type="spellEnd"/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Officer</w:t>
      </w:r>
      <w:proofErr w:type="spellEnd"/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 – adatvédelmi tisztviselő)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feladata:</w:t>
      </w:r>
    </w:p>
    <w:p w14:paraId="3292786E" w14:textId="77777777" w:rsidR="006B4AFD" w:rsidRPr="006B4AFD" w:rsidRDefault="006B4AFD" w:rsidP="006B4AFD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megfelelőségi követelmények folyamatos nyomon követése,</w:t>
      </w:r>
    </w:p>
    <w:p w14:paraId="3822E915" w14:textId="77777777" w:rsidR="006B4AFD" w:rsidRPr="006B4AFD" w:rsidRDefault="006B4AFD" w:rsidP="006B4AFD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az adatvédelmi incidensek kezelése és dokumentálása,</w:t>
      </w:r>
    </w:p>
    <w:p w14:paraId="2E548B4B" w14:textId="77777777" w:rsidR="006B4AFD" w:rsidRPr="006B4AFD" w:rsidRDefault="006B4AFD" w:rsidP="006B4AFD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az érintetti kérelmek megválaszolása,</w:t>
      </w:r>
    </w:p>
    <w:p w14:paraId="7C708CB7" w14:textId="77777777" w:rsidR="006B4AFD" w:rsidRPr="006B4AFD" w:rsidRDefault="006B4AFD" w:rsidP="006B4AFD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kapcsolattartás a </w:t>
      </w: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NAIH-</w:t>
      </w:r>
      <w:proofErr w:type="spellStart"/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val</w:t>
      </w:r>
      <w:proofErr w:type="spellEnd"/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és a külső hatóságokkal.</w:t>
      </w:r>
    </w:p>
    <w:p w14:paraId="04D34BD5" w14:textId="77777777" w:rsidR="006B4AFD" w:rsidRPr="006B4AFD" w:rsidRDefault="006B4AFD" w:rsidP="006B4AF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 vezetők és munkavállalók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kötelesek minden, adatvédelmet érintő kérdést vagy problémát haladéktalanul jelezni a DPO felé.</w:t>
      </w:r>
    </w:p>
    <w:p w14:paraId="3910EDE4" w14:textId="77777777" w:rsidR="006B4AFD" w:rsidRPr="006B4AFD" w:rsidRDefault="00945C91" w:rsidP="006B4AFD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pict w14:anchorId="1C719BFA">
          <v:rect id="Téglalap 27" o:spid="_x0000_s1030" alt="" style="width:453.6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aspectratio="t"/>
            <w10:anchorlock/>
          </v:rect>
        </w:pict>
      </w:r>
    </w:p>
    <w:p w14:paraId="5983108E" w14:textId="77777777" w:rsidR="006B4AFD" w:rsidRPr="006B4AFD" w:rsidRDefault="006B4AFD" w:rsidP="006B4AF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7. Az adatvédelmi alapelvek részletes értelmezése</w:t>
      </w:r>
    </w:p>
    <w:p w14:paraId="141EF16E" w14:textId="77777777" w:rsidR="006B4AFD" w:rsidRDefault="006B4AFD" w:rsidP="006B4AF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GDPR 5. cikke szerinti elveket a PRODAUDIT nemcsak általános iránymutatásként, hanem napi működési szabályrendszerként alkalmazza:</w:t>
      </w:r>
    </w:p>
    <w:p w14:paraId="4EE02B43" w14:textId="77777777" w:rsidR="008E7346" w:rsidRPr="006B4AFD" w:rsidRDefault="008E7346" w:rsidP="006B4AF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0220B446" w14:textId="77777777" w:rsidR="006B4AFD" w:rsidRPr="006B4AFD" w:rsidRDefault="006B4AFD" w:rsidP="006B4AFD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lastRenderedPageBreak/>
        <w:t>Jogszerűség és átláthatóság: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minden adatkezelés meghatározott célon, jogalapon és érthető tájékoztatással történik.</w:t>
      </w:r>
    </w:p>
    <w:p w14:paraId="3BB09475" w14:textId="77777777" w:rsidR="006B4AFD" w:rsidRPr="006B4AFD" w:rsidRDefault="006B4AFD" w:rsidP="006B4AFD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Célhoz kötöttség: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az adatgyűjtés mindig konkrét üzleti, szerződéses vagy jogi célhoz kötött (pl. szerződéskötés, számlázás, kapcsolattartás).</w:t>
      </w:r>
    </w:p>
    <w:p w14:paraId="003C1ABC" w14:textId="77777777" w:rsidR="006B4AFD" w:rsidRPr="006B4AFD" w:rsidRDefault="006B4AFD" w:rsidP="006B4AFD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Adattakarékosság: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a PRODAUDIT soha nem gyűjt több adatot, mint ami az adott célhoz elengedhetetlen.</w:t>
      </w:r>
    </w:p>
    <w:p w14:paraId="1CDA5AB1" w14:textId="77777777" w:rsidR="006B4AFD" w:rsidRPr="006B4AFD" w:rsidRDefault="006B4AFD" w:rsidP="006B4AFD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Pontosság: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az adatok rendszeres ellenőrzése és frissítése kötelező, a téves adatot haladéktalanul javítani kell.</w:t>
      </w:r>
    </w:p>
    <w:p w14:paraId="7FD5FB36" w14:textId="77777777" w:rsidR="006B4AFD" w:rsidRPr="006B4AFD" w:rsidRDefault="006B4AFD" w:rsidP="006B4AFD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Korlátozott tárolhatóság: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 xml:space="preserve">a megőrzési idő lejárta után az adatok törlésre vagy </w:t>
      </w:r>
      <w:proofErr w:type="spellStart"/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anonimizálásra</w:t>
      </w:r>
      <w:proofErr w:type="spellEnd"/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kerülnek.</w:t>
      </w:r>
    </w:p>
    <w:p w14:paraId="4F1336B6" w14:textId="77777777" w:rsidR="006B4AFD" w:rsidRPr="006B4AFD" w:rsidRDefault="006B4AFD" w:rsidP="006B4AFD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Integritás és bizalmasság: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minden adat biztonságos, titkosított környezetben tárolódik, a hozzáférést jogosultsági szintek korlátozzák.</w:t>
      </w:r>
    </w:p>
    <w:p w14:paraId="2F26B3C4" w14:textId="77777777" w:rsidR="006B4AFD" w:rsidRPr="006B4AFD" w:rsidRDefault="006B4AFD" w:rsidP="006B4AFD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6B4AF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Elszámoltathatóság:</w:t>
      </w:r>
      <w:r w:rsidRPr="006B4AF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a Társaság minden folyamat esetében dokumentálja, miként felel meg az előző hat elvnek.</w:t>
      </w:r>
    </w:p>
    <w:p w14:paraId="1A22ED1F" w14:textId="77777777" w:rsidR="006B4AFD" w:rsidRDefault="006B4AFD" w:rsidP="006B4AFD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8. Az adatvédelmi kultúra és szervezeti tudatosság</w:t>
      </w:r>
    </w:p>
    <w:p w14:paraId="48EF7110" w14:textId="77777777" w:rsidR="006B4AFD" w:rsidRDefault="006B4AFD" w:rsidP="006B4AFD">
      <w:pPr>
        <w:pStyle w:val="NormlWeb"/>
        <w:rPr>
          <w:color w:val="000000"/>
        </w:rPr>
      </w:pPr>
      <w:r>
        <w:rPr>
          <w:color w:val="000000"/>
        </w:rPr>
        <w:t>A PRODAUDIT Consulting Kft. meggyőződése, hogy a személyes adatok védelme nem valósítható meg kizárólag szabályzatokkal és technológiai intézkedésekkel.</w:t>
      </w:r>
      <w:r>
        <w:rPr>
          <w:color w:val="000000"/>
        </w:rPr>
        <w:br/>
        <w:t>Az adatvédelem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mindennapi szervezeti kultúra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kérdése: minden munkatársnak tisztában kell lennie a személyes adatok jelentőségével és a velük való felelős bánásmód szabályaival.</w:t>
      </w:r>
    </w:p>
    <w:p w14:paraId="24D1527F" w14:textId="77777777" w:rsidR="006B4AFD" w:rsidRDefault="006B4AFD" w:rsidP="006B4AFD">
      <w:pPr>
        <w:pStyle w:val="NormlWeb"/>
        <w:rPr>
          <w:color w:val="000000"/>
        </w:rPr>
      </w:pPr>
      <w:r>
        <w:rPr>
          <w:color w:val="000000"/>
        </w:rPr>
        <w:t>Ennek érdekében a Társaság az alábbi intézkedéseket valósítja meg:</w:t>
      </w:r>
    </w:p>
    <w:p w14:paraId="0D56AA41" w14:textId="77777777" w:rsidR="006B4AFD" w:rsidRDefault="006B4AFD" w:rsidP="006B4AFD">
      <w:pPr>
        <w:pStyle w:val="NormlWeb"/>
        <w:numPr>
          <w:ilvl w:val="0"/>
          <w:numId w:val="13"/>
        </w:numPr>
        <w:rPr>
          <w:color w:val="000000"/>
        </w:rPr>
      </w:pPr>
      <w:r>
        <w:rPr>
          <w:rStyle w:val="Kiemels2"/>
          <w:color w:val="000000"/>
        </w:rPr>
        <w:t>Éves kötelező adatvédelmi oktatás: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minden munkavállaló köteles adatvédelmi tréningen részt venni, amelyet a DPO tart.</w:t>
      </w:r>
    </w:p>
    <w:p w14:paraId="50CE4A77" w14:textId="77777777" w:rsidR="006B4AFD" w:rsidRDefault="006B4AFD" w:rsidP="006B4AFD">
      <w:pPr>
        <w:pStyle w:val="NormlWeb"/>
        <w:numPr>
          <w:ilvl w:val="0"/>
          <w:numId w:val="13"/>
        </w:numPr>
        <w:rPr>
          <w:color w:val="000000"/>
        </w:rPr>
      </w:pPr>
      <w:r>
        <w:rPr>
          <w:rStyle w:val="Kiemels2"/>
          <w:color w:val="000000"/>
        </w:rPr>
        <w:t>Új belépők képzése: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 munkaviszony kezdetén külön adatvédelmi tájékoztatót kapnak, amelynek ismeretét nyilatkozattal igazolják.</w:t>
      </w:r>
    </w:p>
    <w:p w14:paraId="150BA2AE" w14:textId="77777777" w:rsidR="006B4AFD" w:rsidRDefault="006B4AFD" w:rsidP="006B4AFD">
      <w:pPr>
        <w:pStyle w:val="NormlWeb"/>
        <w:numPr>
          <w:ilvl w:val="0"/>
          <w:numId w:val="13"/>
        </w:numPr>
        <w:rPr>
          <w:color w:val="000000"/>
        </w:rPr>
      </w:pPr>
      <w:r>
        <w:rPr>
          <w:rStyle w:val="Kiemels2"/>
          <w:color w:val="000000"/>
        </w:rPr>
        <w:t>Belső kommunikációs kampányok: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rövid útmutatók, </w:t>
      </w:r>
      <w:proofErr w:type="spellStart"/>
      <w:r>
        <w:rPr>
          <w:color w:val="000000"/>
        </w:rPr>
        <w:t>infografikák</w:t>
      </w:r>
      <w:proofErr w:type="spellEnd"/>
      <w:r>
        <w:rPr>
          <w:color w:val="000000"/>
        </w:rPr>
        <w:t xml:space="preserve"> és emlékeztetők formájában rendszeresen erősítik a munkatársak tudatosságát.</w:t>
      </w:r>
    </w:p>
    <w:p w14:paraId="7A6CB2D1" w14:textId="77777777" w:rsidR="006B4AFD" w:rsidRDefault="006B4AFD" w:rsidP="006B4AFD">
      <w:pPr>
        <w:pStyle w:val="NormlWeb"/>
        <w:numPr>
          <w:ilvl w:val="0"/>
          <w:numId w:val="13"/>
        </w:numPr>
        <w:rPr>
          <w:color w:val="000000"/>
        </w:rPr>
      </w:pPr>
      <w:r>
        <w:rPr>
          <w:rStyle w:val="Kiemels2"/>
          <w:color w:val="000000"/>
        </w:rPr>
        <w:t>Tesztelés és értékelés: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évente rövid, belső vizsgakérdések mérik a munkavállalók adatvédelmi ismereteit.</w:t>
      </w:r>
    </w:p>
    <w:p w14:paraId="3714F250" w14:textId="77777777" w:rsidR="006B4AFD" w:rsidRDefault="006B4AFD" w:rsidP="006B4AFD">
      <w:pPr>
        <w:pStyle w:val="NormlWeb"/>
        <w:rPr>
          <w:color w:val="000000"/>
        </w:rPr>
      </w:pPr>
      <w:r>
        <w:rPr>
          <w:color w:val="000000"/>
        </w:rPr>
        <w:t>A Társaság vezetése elvárja, hogy a munkatársak az adatvédelmet ugyanolyan komolyan vegyék, mint az üzleti titoktartást vagy a pénzügyi integritást.</w:t>
      </w:r>
    </w:p>
    <w:p w14:paraId="39A0C09A" w14:textId="77777777" w:rsidR="006B4AFD" w:rsidRDefault="00945C91" w:rsidP="006B4AFD">
      <w:r>
        <w:pict w14:anchorId="08B1FB14">
          <v:rect id="Téglalap 26" o:spid="_x0000_s1029" alt="" style="width:453.6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aspectratio="t"/>
            <w10:anchorlock/>
          </v:rect>
        </w:pict>
      </w:r>
    </w:p>
    <w:p w14:paraId="6709B01B" w14:textId="77777777" w:rsidR="006B4AFD" w:rsidRDefault="006B4AFD" w:rsidP="006B4AFD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9. Belső adatvédelmi kommunikáció és dokumentálás</w:t>
      </w:r>
    </w:p>
    <w:p w14:paraId="79B5E5AE" w14:textId="77777777" w:rsidR="006B4AFD" w:rsidRDefault="006B4AFD" w:rsidP="006B4AFD">
      <w:pPr>
        <w:pStyle w:val="NormlWeb"/>
        <w:rPr>
          <w:color w:val="000000"/>
        </w:rPr>
      </w:pPr>
      <w:r>
        <w:rPr>
          <w:color w:val="000000"/>
        </w:rPr>
        <w:t>Az adatvédelmi szabályok gyakorlati alkalmazásához a PRODAUDIT belső kommunikációs rendszert működtet:</w:t>
      </w:r>
    </w:p>
    <w:p w14:paraId="5995FD8C" w14:textId="77777777" w:rsidR="008E7346" w:rsidRDefault="008E7346" w:rsidP="006B4AFD">
      <w:pPr>
        <w:pStyle w:val="NormlWeb"/>
        <w:rPr>
          <w:color w:val="000000"/>
        </w:rPr>
      </w:pPr>
    </w:p>
    <w:p w14:paraId="5239374D" w14:textId="33DD95B1" w:rsidR="006B4AFD" w:rsidRDefault="008E7346" w:rsidP="006B4AFD">
      <w:pPr>
        <w:pStyle w:val="NormlWeb"/>
        <w:numPr>
          <w:ilvl w:val="0"/>
          <w:numId w:val="14"/>
        </w:numPr>
        <w:rPr>
          <w:color w:val="000000"/>
        </w:rPr>
      </w:pPr>
      <w:r>
        <w:rPr>
          <w:rStyle w:val="Kiemels2"/>
          <w:color w:val="000000"/>
        </w:rPr>
        <w:lastRenderedPageBreak/>
        <w:t>info</w:t>
      </w:r>
      <w:r w:rsidR="006B4AFD">
        <w:rPr>
          <w:rStyle w:val="Kiemels2"/>
          <w:color w:val="000000"/>
        </w:rPr>
        <w:t>@prodaudit.hu</w:t>
      </w:r>
      <w:r w:rsidR="006B4AFD">
        <w:rPr>
          <w:rStyle w:val="apple-converted-space"/>
          <w:color w:val="000000"/>
        </w:rPr>
        <w:t> </w:t>
      </w:r>
      <w:r w:rsidR="006B4AFD">
        <w:rPr>
          <w:color w:val="000000"/>
        </w:rPr>
        <w:t>– központi e-mail cím adatvédelmi kérdések és bejelentések számára;</w:t>
      </w:r>
    </w:p>
    <w:p w14:paraId="780B5ECF" w14:textId="77777777" w:rsidR="006B4AFD" w:rsidRDefault="006B4AFD" w:rsidP="006B4AFD">
      <w:pPr>
        <w:pStyle w:val="NormlWeb"/>
        <w:numPr>
          <w:ilvl w:val="0"/>
          <w:numId w:val="14"/>
        </w:numPr>
        <w:rPr>
          <w:color w:val="000000"/>
        </w:rPr>
      </w:pPr>
      <w:r>
        <w:rPr>
          <w:rStyle w:val="Kiemels2"/>
          <w:color w:val="000000"/>
        </w:rPr>
        <w:t>Incidenskezelési napló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minden adatvédelmi eseményt a DPO rögzít, függetlenül annak súlyosságától;</w:t>
      </w:r>
    </w:p>
    <w:p w14:paraId="6741233B" w14:textId="77777777" w:rsidR="006B4AFD" w:rsidRDefault="006B4AFD" w:rsidP="006B4AFD">
      <w:pPr>
        <w:pStyle w:val="NormlWeb"/>
        <w:numPr>
          <w:ilvl w:val="0"/>
          <w:numId w:val="14"/>
        </w:numPr>
        <w:rPr>
          <w:color w:val="000000"/>
        </w:rPr>
      </w:pPr>
      <w:r>
        <w:rPr>
          <w:rStyle w:val="Kiemels2"/>
          <w:color w:val="000000"/>
        </w:rPr>
        <w:t>Belső hírlevelek és oktatási jegyzetek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negyedévente frissített információk a jogszabályváltozásokról és a legjobb gyakorlatokról.</w:t>
      </w:r>
    </w:p>
    <w:p w14:paraId="48F18E30" w14:textId="77777777" w:rsidR="006B4AFD" w:rsidRDefault="006B4AFD" w:rsidP="006B4AFD">
      <w:pPr>
        <w:pStyle w:val="NormlWeb"/>
        <w:rPr>
          <w:color w:val="000000"/>
        </w:rPr>
      </w:pPr>
      <w:r>
        <w:rPr>
          <w:color w:val="000000"/>
        </w:rPr>
        <w:t>A dokumentációs fegyelem biztosítja az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elszámoltathatóság elvének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megvalósulását.</w:t>
      </w:r>
      <w:r>
        <w:rPr>
          <w:color w:val="000000"/>
        </w:rPr>
        <w:br/>
        <w:t>Minden adatkezeléshez tartozik:</w:t>
      </w:r>
    </w:p>
    <w:p w14:paraId="75E895A9" w14:textId="77777777" w:rsidR="006B4AFD" w:rsidRDefault="006B4AFD" w:rsidP="006B4AFD">
      <w:pPr>
        <w:pStyle w:val="NormlWeb"/>
        <w:numPr>
          <w:ilvl w:val="0"/>
          <w:numId w:val="15"/>
        </w:numPr>
        <w:rPr>
          <w:color w:val="000000"/>
        </w:rPr>
      </w:pPr>
      <w:r>
        <w:rPr>
          <w:color w:val="000000"/>
        </w:rPr>
        <w:t>adatkezelési nyilvántartás-bejegyzés (ROPA),</w:t>
      </w:r>
    </w:p>
    <w:p w14:paraId="76C26682" w14:textId="77777777" w:rsidR="006B4AFD" w:rsidRDefault="006B4AFD" w:rsidP="006B4AFD">
      <w:pPr>
        <w:pStyle w:val="NormlWeb"/>
        <w:numPr>
          <w:ilvl w:val="0"/>
          <w:numId w:val="15"/>
        </w:numPr>
        <w:rPr>
          <w:color w:val="000000"/>
        </w:rPr>
      </w:pPr>
      <w:r>
        <w:rPr>
          <w:color w:val="000000"/>
        </w:rPr>
        <w:t>jogalap-dokumentáció,</w:t>
      </w:r>
    </w:p>
    <w:p w14:paraId="1AE37BA5" w14:textId="77777777" w:rsidR="006B4AFD" w:rsidRDefault="006B4AFD" w:rsidP="006B4AFD">
      <w:pPr>
        <w:pStyle w:val="NormlWeb"/>
        <w:numPr>
          <w:ilvl w:val="0"/>
          <w:numId w:val="15"/>
        </w:numPr>
        <w:rPr>
          <w:color w:val="000000"/>
        </w:rPr>
      </w:pPr>
      <w:r>
        <w:rPr>
          <w:color w:val="000000"/>
        </w:rPr>
        <w:t>adatvédelmi tájékoztató,</w:t>
      </w:r>
    </w:p>
    <w:p w14:paraId="240B2A81" w14:textId="77777777" w:rsidR="006B4AFD" w:rsidRDefault="006B4AFD" w:rsidP="006B4AFD">
      <w:pPr>
        <w:pStyle w:val="NormlWeb"/>
        <w:numPr>
          <w:ilvl w:val="0"/>
          <w:numId w:val="15"/>
        </w:numPr>
        <w:rPr>
          <w:color w:val="000000"/>
        </w:rPr>
      </w:pPr>
      <w:r>
        <w:rPr>
          <w:color w:val="000000"/>
        </w:rPr>
        <w:t>és – ha szükséges – hatásvizsgálati jegyzőkönyv.</w:t>
      </w:r>
    </w:p>
    <w:p w14:paraId="5B6A6E3A" w14:textId="77777777" w:rsidR="006B4AFD" w:rsidRDefault="00945C91" w:rsidP="006B4AFD">
      <w:r>
        <w:rPr>
          <w:noProof/>
        </w:rPr>
        <w:pict w14:anchorId="459576B2">
          <v:rect id="_x0000_i1104" alt="" style="width:453.6pt;height:.05pt;mso-width-percent:0;mso-height-percent:0;mso-width-percent:0;mso-height-percent:0" o:hralign="center" o:hrstd="t" o:hr="t" fillcolor="#a0a0a0" stroked="f"/>
        </w:pict>
      </w:r>
    </w:p>
    <w:p w14:paraId="1D139F55" w14:textId="77777777" w:rsidR="006B4AFD" w:rsidRDefault="006B4AFD" w:rsidP="006B4AFD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10. Az adatvédelem gyakorlati megvalósítása – példák</w:t>
      </w:r>
    </w:p>
    <w:p w14:paraId="14D447D0" w14:textId="77777777" w:rsidR="006B4AFD" w:rsidRDefault="006B4AFD" w:rsidP="006B4AFD">
      <w:pPr>
        <w:pStyle w:val="NormlWeb"/>
        <w:rPr>
          <w:color w:val="000000"/>
        </w:rPr>
      </w:pPr>
      <w:r>
        <w:rPr>
          <w:color w:val="000000"/>
        </w:rPr>
        <w:t>A PRODAUDIT mindennapi tevékenysége során az adatvédelem gyakorlati alkalmazása a következő formákban valósul meg:</w:t>
      </w:r>
    </w:p>
    <w:p w14:paraId="2ED3B86D" w14:textId="77777777" w:rsidR="006B4AFD" w:rsidRDefault="006B4AFD" w:rsidP="006B4AFD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Ügyfélprojektek kezelése</w:t>
      </w:r>
    </w:p>
    <w:p w14:paraId="0B56FA7A" w14:textId="77777777" w:rsidR="006B4AFD" w:rsidRDefault="006B4AFD" w:rsidP="006B4AFD">
      <w:pPr>
        <w:pStyle w:val="NormlWeb"/>
        <w:numPr>
          <w:ilvl w:val="0"/>
          <w:numId w:val="16"/>
        </w:numPr>
        <w:rPr>
          <w:color w:val="000000"/>
        </w:rPr>
      </w:pPr>
      <w:r>
        <w:rPr>
          <w:color w:val="000000"/>
        </w:rPr>
        <w:t xml:space="preserve">Minden projekt kezdetén az </w:t>
      </w:r>
      <w:proofErr w:type="spellStart"/>
      <w:r>
        <w:rPr>
          <w:color w:val="000000"/>
        </w:rPr>
        <w:t>ügyféladatokat</w:t>
      </w:r>
      <w:proofErr w:type="spellEnd"/>
      <w:r>
        <w:rPr>
          <w:color w:val="000000"/>
        </w:rPr>
        <w:t xml:space="preserve"> csak a projektcsapat meghatározott tagjai ismerhetik meg.</w:t>
      </w:r>
    </w:p>
    <w:p w14:paraId="22D3DBBC" w14:textId="77777777" w:rsidR="006B4AFD" w:rsidRDefault="006B4AFD" w:rsidP="006B4AFD">
      <w:pPr>
        <w:pStyle w:val="NormlWeb"/>
        <w:numPr>
          <w:ilvl w:val="0"/>
          <w:numId w:val="16"/>
        </w:numPr>
        <w:rPr>
          <w:color w:val="000000"/>
        </w:rPr>
      </w:pPr>
      <w:r>
        <w:rPr>
          <w:color w:val="000000"/>
        </w:rPr>
        <w:t>Az adatok megosztása kizárólag titkosított felületeken történik (pl. biztonságos felhőmappa, jelszóval védett dokumentum).</w:t>
      </w:r>
    </w:p>
    <w:p w14:paraId="34A184BA" w14:textId="77777777" w:rsidR="006B4AFD" w:rsidRDefault="006B4AFD" w:rsidP="006B4AFD">
      <w:pPr>
        <w:pStyle w:val="NormlWeb"/>
        <w:numPr>
          <w:ilvl w:val="0"/>
          <w:numId w:val="16"/>
        </w:numPr>
        <w:rPr>
          <w:color w:val="000000"/>
        </w:rPr>
      </w:pPr>
      <w:r>
        <w:rPr>
          <w:color w:val="000000"/>
        </w:rPr>
        <w:t xml:space="preserve">Projektzáráskor az </w:t>
      </w:r>
      <w:proofErr w:type="spellStart"/>
      <w:r>
        <w:rPr>
          <w:color w:val="000000"/>
        </w:rPr>
        <w:t>ügyféladatokat</w:t>
      </w:r>
      <w:proofErr w:type="spellEnd"/>
      <w:r>
        <w:rPr>
          <w:color w:val="000000"/>
        </w:rPr>
        <w:t xml:space="preserve"> a megőrzési politika szerint archiválják vagy törlik.</w:t>
      </w:r>
    </w:p>
    <w:p w14:paraId="336DADB6" w14:textId="77777777" w:rsidR="006B4AFD" w:rsidRDefault="006B4AFD" w:rsidP="006B4AFD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Munkavállalói adatok kezelése</w:t>
      </w:r>
    </w:p>
    <w:p w14:paraId="11ADE64D" w14:textId="77777777" w:rsidR="006B4AFD" w:rsidRDefault="006B4AFD" w:rsidP="006B4AFD">
      <w:pPr>
        <w:pStyle w:val="NormlWeb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A HR-nyilvántartás zárt rendszerben működik, hozzáférése kizárólag a HR-vezetőnek és a DPO-</w:t>
      </w:r>
      <w:proofErr w:type="spellStart"/>
      <w:r>
        <w:rPr>
          <w:color w:val="000000"/>
        </w:rPr>
        <w:t>nak</w:t>
      </w:r>
      <w:proofErr w:type="spellEnd"/>
      <w:r>
        <w:rPr>
          <w:color w:val="000000"/>
        </w:rPr>
        <w:t xml:space="preserve"> van.</w:t>
      </w:r>
    </w:p>
    <w:p w14:paraId="5768E0E0" w14:textId="77777777" w:rsidR="006B4AFD" w:rsidRDefault="006B4AFD" w:rsidP="006B4AFD">
      <w:pPr>
        <w:pStyle w:val="NormlWeb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A bérszámfejtési, jelenléti és munkaügyi adatok megőrzési idejét a jogszabályok határozzák meg, ezen túl az adatok törlésre kerülnek.</w:t>
      </w:r>
    </w:p>
    <w:p w14:paraId="6D87E776" w14:textId="77777777" w:rsidR="006B4AFD" w:rsidRDefault="006B4AFD" w:rsidP="006B4AFD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Marketingtevékenység</w:t>
      </w:r>
    </w:p>
    <w:p w14:paraId="11C77DE6" w14:textId="77777777" w:rsidR="006B4AFD" w:rsidRDefault="006B4AFD" w:rsidP="006B4AFD">
      <w:pPr>
        <w:pStyle w:val="NormlWeb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>A hírlevél-feliratkozások csak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kifejezett hozzájárulással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történhetnek, amelyet a rendszer naplóz.</w:t>
      </w:r>
    </w:p>
    <w:p w14:paraId="2D35A6EA" w14:textId="77777777" w:rsidR="006B4AFD" w:rsidRDefault="006B4AFD" w:rsidP="006B4AFD">
      <w:pPr>
        <w:pStyle w:val="NormlWeb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>A leiratkozás minden esetben egyetlen kattintással elérhető.</w:t>
      </w:r>
    </w:p>
    <w:p w14:paraId="7E5127FC" w14:textId="77777777" w:rsidR="006B4AFD" w:rsidRDefault="006B4AFD" w:rsidP="006B4AFD">
      <w:pPr>
        <w:pStyle w:val="NormlWeb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>Marketingkampányok előtt a DPO véleményezi az adatvédelmi megfelelést.</w:t>
      </w:r>
    </w:p>
    <w:p w14:paraId="5A488349" w14:textId="77777777" w:rsidR="008E7346" w:rsidRDefault="008E7346" w:rsidP="006B4AFD">
      <w:pPr>
        <w:pStyle w:val="Cmsor3"/>
        <w:rPr>
          <w:rStyle w:val="Kiemels2"/>
          <w:b w:val="0"/>
          <w:bCs w:val="0"/>
          <w:color w:val="000000"/>
        </w:rPr>
      </w:pPr>
    </w:p>
    <w:p w14:paraId="23D6C9CC" w14:textId="77777777" w:rsidR="008E7346" w:rsidRDefault="008E7346" w:rsidP="006B4AFD">
      <w:pPr>
        <w:pStyle w:val="Cmsor3"/>
        <w:rPr>
          <w:rStyle w:val="Kiemels2"/>
          <w:b w:val="0"/>
          <w:bCs w:val="0"/>
          <w:color w:val="000000"/>
        </w:rPr>
      </w:pPr>
    </w:p>
    <w:p w14:paraId="274DBBA1" w14:textId="77777777" w:rsidR="008E7346" w:rsidRPr="008E7346" w:rsidRDefault="008E7346" w:rsidP="008E7346"/>
    <w:p w14:paraId="0A77EB9B" w14:textId="2AE1646F" w:rsidR="006B4AFD" w:rsidRDefault="006B4AFD" w:rsidP="006B4AFD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lastRenderedPageBreak/>
        <w:t>IT és rendszerhasználat</w:t>
      </w:r>
    </w:p>
    <w:p w14:paraId="359652EE" w14:textId="77777777" w:rsidR="006B4AFD" w:rsidRDefault="006B4AFD" w:rsidP="006B4AFD">
      <w:pPr>
        <w:pStyle w:val="NormlWeb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Az összes eszközön automatikus képernyőzár működik 10 perc inaktivitás után.</w:t>
      </w:r>
    </w:p>
    <w:p w14:paraId="62F84216" w14:textId="77777777" w:rsidR="006B4AFD" w:rsidRDefault="006B4AFD" w:rsidP="006B4AFD">
      <w:pPr>
        <w:pStyle w:val="NormlWeb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A laptopokat, mobilokat titkosított merevlemezzel látják el.</w:t>
      </w:r>
    </w:p>
    <w:p w14:paraId="690C26B9" w14:textId="77777777" w:rsidR="006B4AFD" w:rsidRDefault="006B4AFD" w:rsidP="006B4AFD">
      <w:pPr>
        <w:pStyle w:val="NormlWeb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Az e-mailfiókok és dokumentumtárak jogosultságai negyedévente felülvizsgálatra kerülnek.</w:t>
      </w:r>
    </w:p>
    <w:p w14:paraId="12367428" w14:textId="77777777" w:rsidR="006B4AFD" w:rsidRDefault="00945C91" w:rsidP="006B4AFD">
      <w:r>
        <w:pict w14:anchorId="1C7759CF">
          <v:rect id="Téglalap 25" o:spid="_x0000_s1028" alt="" style="width:453.6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aspectratio="t"/>
            <w10:anchorlock/>
          </v:rect>
        </w:pict>
      </w:r>
    </w:p>
    <w:p w14:paraId="4E12DA0D" w14:textId="77777777" w:rsidR="006B4AFD" w:rsidRDefault="006B4AFD" w:rsidP="006B4AFD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11. Adatvédelmi auditálhatóság</w:t>
      </w:r>
    </w:p>
    <w:p w14:paraId="4444156A" w14:textId="77777777" w:rsidR="006B4AFD" w:rsidRDefault="006B4AFD" w:rsidP="006B4AFD">
      <w:pPr>
        <w:pStyle w:val="NormlWeb"/>
        <w:rPr>
          <w:color w:val="000000"/>
        </w:rPr>
      </w:pPr>
      <w:r>
        <w:rPr>
          <w:color w:val="000000"/>
        </w:rPr>
        <w:t>A PRODAUDIT Consulting Kft. belső és külső auditok segítségével biztosítja adatvédelmi rendszerének átláthatóságát és fejleszthetőségét.</w:t>
      </w:r>
      <w:r>
        <w:rPr>
          <w:color w:val="000000"/>
        </w:rPr>
        <w:br/>
        <w:t>Az audit célja a folyamatok ellenőrzése, a kockázatok azonosítása és a fejlesztési javaslatok megfogalmazása.</w:t>
      </w:r>
    </w:p>
    <w:p w14:paraId="02F6648B" w14:textId="77777777" w:rsidR="006B4AFD" w:rsidRDefault="006B4AFD" w:rsidP="006B4AFD">
      <w:pPr>
        <w:pStyle w:val="NormlWeb"/>
        <w:rPr>
          <w:color w:val="000000"/>
        </w:rPr>
      </w:pPr>
      <w:r>
        <w:rPr>
          <w:color w:val="000000"/>
        </w:rPr>
        <w:t>Az audit során:</w:t>
      </w:r>
    </w:p>
    <w:p w14:paraId="417BE497" w14:textId="77777777" w:rsidR="006B4AFD" w:rsidRDefault="006B4AFD" w:rsidP="006B4AFD">
      <w:pPr>
        <w:pStyle w:val="NormlWeb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a DPO értékeli az adatkezelési gyakorlatokat,</w:t>
      </w:r>
    </w:p>
    <w:p w14:paraId="48FD4242" w14:textId="77777777" w:rsidR="006B4AFD" w:rsidRDefault="006B4AFD" w:rsidP="006B4AFD">
      <w:pPr>
        <w:pStyle w:val="NormlWeb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összeveti azokat a GDPR és az ISO 27701 követelményeivel,</w:t>
      </w:r>
    </w:p>
    <w:p w14:paraId="36E3C0CF" w14:textId="77777777" w:rsidR="006B4AFD" w:rsidRDefault="006B4AFD" w:rsidP="006B4AFD">
      <w:pPr>
        <w:pStyle w:val="NormlWeb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és elkészíti az éves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Adatvédelmi Auditjelentést</w:t>
      </w:r>
      <w:r>
        <w:rPr>
          <w:color w:val="000000"/>
        </w:rPr>
        <w:t>.</w:t>
      </w:r>
    </w:p>
    <w:p w14:paraId="5A688F14" w14:textId="77777777" w:rsidR="006B4AFD" w:rsidRDefault="006B4AFD" w:rsidP="006B4AFD">
      <w:pPr>
        <w:pStyle w:val="NormlWeb"/>
        <w:rPr>
          <w:color w:val="000000"/>
        </w:rPr>
      </w:pPr>
      <w:r>
        <w:rPr>
          <w:color w:val="000000"/>
        </w:rPr>
        <w:t>Amennyiben hiányosság kerül feltárásra, a vezetőség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intézkedési tervet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készít, amely tartalmazza a határidőt, a felelős személyt és az </w:t>
      </w:r>
      <w:proofErr w:type="spellStart"/>
      <w:r>
        <w:rPr>
          <w:color w:val="000000"/>
        </w:rPr>
        <w:t>utánkövetés</w:t>
      </w:r>
      <w:proofErr w:type="spellEnd"/>
      <w:r>
        <w:rPr>
          <w:color w:val="000000"/>
        </w:rPr>
        <w:t xml:space="preserve"> módját.</w:t>
      </w:r>
    </w:p>
    <w:p w14:paraId="7845CFD9" w14:textId="77777777" w:rsidR="006B4AFD" w:rsidRDefault="00945C91" w:rsidP="006B4AFD">
      <w:r>
        <w:pict w14:anchorId="4A5CE20A">
          <v:rect id="Téglalap 24" o:spid="_x0000_s1027" alt="" style="width:453.6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aspectratio="t"/>
            <w10:anchorlock/>
          </v:rect>
        </w:pict>
      </w:r>
    </w:p>
    <w:p w14:paraId="2943B304" w14:textId="77777777" w:rsidR="006B4AFD" w:rsidRDefault="006B4AFD" w:rsidP="006B4AFD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12. Folyamatos fejlesztés és felülvizsgálat</w:t>
      </w:r>
    </w:p>
    <w:p w14:paraId="25376B9C" w14:textId="77777777" w:rsidR="006B4AFD" w:rsidRDefault="006B4AFD" w:rsidP="006B4AFD">
      <w:pPr>
        <w:pStyle w:val="NormlWeb"/>
        <w:rPr>
          <w:color w:val="000000"/>
        </w:rPr>
      </w:pPr>
      <w:r>
        <w:rPr>
          <w:color w:val="000000"/>
        </w:rPr>
        <w:t>A Társaság az adatvédelmi megfelelőséget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folyamatosan fejlesztendő folyamatként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kezeli.</w:t>
      </w:r>
      <w:r>
        <w:rPr>
          <w:color w:val="000000"/>
        </w:rPr>
        <w:br/>
        <w:t>Az adatvédelmi szabályzat évente legalább egyszer, vagy jogszabályváltozás esetén haladéktalanul felülvizsgálatra kerül.</w:t>
      </w:r>
    </w:p>
    <w:p w14:paraId="5A27FA44" w14:textId="77777777" w:rsidR="006B4AFD" w:rsidRDefault="006B4AFD" w:rsidP="006B4AFD">
      <w:pPr>
        <w:pStyle w:val="NormlWeb"/>
        <w:rPr>
          <w:color w:val="000000"/>
        </w:rPr>
      </w:pPr>
      <w:r>
        <w:rPr>
          <w:color w:val="000000"/>
        </w:rPr>
        <w:t>A felülvizsgálat célja:</w:t>
      </w:r>
    </w:p>
    <w:p w14:paraId="4AB8DE31" w14:textId="77777777" w:rsidR="006B4AFD" w:rsidRDefault="006B4AFD" w:rsidP="006B4AFD">
      <w:pPr>
        <w:pStyle w:val="NormlWeb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a jogszabályi megfelelés fenntartása,</w:t>
      </w:r>
    </w:p>
    <w:p w14:paraId="3130CF53" w14:textId="77777777" w:rsidR="006B4AFD" w:rsidRDefault="006B4AFD" w:rsidP="006B4AFD">
      <w:pPr>
        <w:pStyle w:val="NormlWeb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a tapasztalatok beépítése a gyakorlatba,</w:t>
      </w:r>
    </w:p>
    <w:p w14:paraId="388E6E9B" w14:textId="77777777" w:rsidR="006B4AFD" w:rsidRDefault="006B4AFD" w:rsidP="006B4AFD">
      <w:pPr>
        <w:pStyle w:val="NormlWeb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és az új technológiai kihívások kezelése (pl. mesterséges intelligencia, felhőszolgáltatások, távmunka).</w:t>
      </w:r>
    </w:p>
    <w:p w14:paraId="4B3606C7" w14:textId="77777777" w:rsidR="006B4AFD" w:rsidRDefault="006B4AFD" w:rsidP="006B4AFD">
      <w:pPr>
        <w:pStyle w:val="NormlWeb"/>
        <w:rPr>
          <w:color w:val="000000"/>
        </w:rPr>
      </w:pPr>
      <w:r>
        <w:rPr>
          <w:color w:val="000000"/>
        </w:rPr>
        <w:t>A PRODAUDIT vezetése és adatvédelmi tisztviselője elkötelezett amellett, hogy az adatvédelmi szabályok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ne csak papíron</w:t>
      </w:r>
      <w:r>
        <w:rPr>
          <w:color w:val="000000"/>
        </w:rPr>
        <w:t>, hanem a mindennapi működésben is megvalósuljanak.</w:t>
      </w:r>
    </w:p>
    <w:p w14:paraId="72AECB4B" w14:textId="77777777" w:rsidR="006B4AFD" w:rsidRDefault="00945C91" w:rsidP="006B4AFD">
      <w:r>
        <w:pict w14:anchorId="12F68248">
          <v:rect id="Téglalap 23" o:spid="_x0000_s1026" alt="" style="width:453.6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aspectratio="t"/>
            <w10:anchorlock/>
          </v:rect>
        </w:pict>
      </w:r>
    </w:p>
    <w:p w14:paraId="334EABA7" w14:textId="77777777" w:rsidR="008E7346" w:rsidRDefault="008E7346" w:rsidP="006B4AFD">
      <w:pPr>
        <w:pStyle w:val="Cmsor2"/>
        <w:rPr>
          <w:rStyle w:val="Kiemels2"/>
          <w:b/>
          <w:bCs/>
          <w:color w:val="000000"/>
        </w:rPr>
      </w:pPr>
    </w:p>
    <w:p w14:paraId="36B9F5A1" w14:textId="6C23C522" w:rsidR="006B4AFD" w:rsidRDefault="006B4AFD" w:rsidP="006B4AFD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lastRenderedPageBreak/>
        <w:t>13. Összefoglalás</w:t>
      </w:r>
    </w:p>
    <w:p w14:paraId="17110538" w14:textId="77777777" w:rsidR="006B4AFD" w:rsidRDefault="006B4AFD" w:rsidP="006B4AFD">
      <w:pPr>
        <w:pStyle w:val="NormlWeb"/>
        <w:rPr>
          <w:color w:val="000000"/>
        </w:rPr>
      </w:pPr>
      <w:r>
        <w:rPr>
          <w:color w:val="000000"/>
        </w:rPr>
        <w:t>A PRODAUDIT Consulting Kft. adatvédelmi szabályzata egyaránt szolgálja:</w:t>
      </w:r>
    </w:p>
    <w:p w14:paraId="0302061F" w14:textId="77777777" w:rsidR="006B4AFD" w:rsidRDefault="006B4AFD" w:rsidP="006B4AFD">
      <w:pPr>
        <w:pStyle w:val="NormlWeb"/>
        <w:numPr>
          <w:ilvl w:val="0"/>
          <w:numId w:val="22"/>
        </w:numPr>
        <w:rPr>
          <w:color w:val="000000"/>
        </w:rPr>
      </w:pPr>
      <w:r>
        <w:rPr>
          <w:color w:val="000000"/>
        </w:rPr>
        <w:t>az érintettek jogainak védelmét,</w:t>
      </w:r>
    </w:p>
    <w:p w14:paraId="7FB17F64" w14:textId="77777777" w:rsidR="006B4AFD" w:rsidRDefault="006B4AFD" w:rsidP="006B4AFD">
      <w:pPr>
        <w:pStyle w:val="NormlWeb"/>
        <w:numPr>
          <w:ilvl w:val="0"/>
          <w:numId w:val="22"/>
        </w:numPr>
        <w:rPr>
          <w:color w:val="000000"/>
        </w:rPr>
      </w:pPr>
      <w:r>
        <w:rPr>
          <w:color w:val="000000"/>
        </w:rPr>
        <w:t>a vállalati integritás megőrzését,</w:t>
      </w:r>
    </w:p>
    <w:p w14:paraId="57711F02" w14:textId="77777777" w:rsidR="006B4AFD" w:rsidRDefault="006B4AFD" w:rsidP="006B4AFD">
      <w:pPr>
        <w:pStyle w:val="NormlWeb"/>
        <w:numPr>
          <w:ilvl w:val="0"/>
          <w:numId w:val="22"/>
        </w:numPr>
        <w:rPr>
          <w:color w:val="000000"/>
        </w:rPr>
      </w:pPr>
      <w:r>
        <w:rPr>
          <w:color w:val="000000"/>
        </w:rPr>
        <w:t xml:space="preserve">és a nemzetközi </w:t>
      </w:r>
      <w:proofErr w:type="spellStart"/>
      <w:r>
        <w:rPr>
          <w:color w:val="000000"/>
        </w:rPr>
        <w:t>tanúsíthatóság</w:t>
      </w:r>
      <w:proofErr w:type="spellEnd"/>
      <w:r>
        <w:rPr>
          <w:color w:val="000000"/>
        </w:rPr>
        <w:t xml:space="preserve"> követelményeinek teljesítését.</w:t>
      </w:r>
    </w:p>
    <w:p w14:paraId="29BF6DEA" w14:textId="77777777" w:rsidR="006B4AFD" w:rsidRDefault="006B4AFD" w:rsidP="006B4AFD">
      <w:pPr>
        <w:pStyle w:val="NormlWeb"/>
        <w:rPr>
          <w:color w:val="000000"/>
        </w:rPr>
      </w:pPr>
      <w:r>
        <w:rPr>
          <w:color w:val="000000"/>
        </w:rPr>
        <w:t>A szabályzat minden dolgozó számára kötelező, és a Társaság honlapján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nyilvánosan is elérhető</w:t>
      </w:r>
      <w:r>
        <w:rPr>
          <w:color w:val="000000"/>
        </w:rPr>
        <w:t>.</w:t>
      </w:r>
      <w:r>
        <w:rPr>
          <w:color w:val="000000"/>
        </w:rPr>
        <w:br/>
        <w:t>A dokumentum célja, hogy a PRODAUDIT a jövőben is a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megbízható, adatbiztonságra építő tanácsadó cégek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közé tartozzon.</w:t>
      </w:r>
    </w:p>
    <w:p w14:paraId="271363DD" w14:textId="77777777" w:rsidR="00E44431" w:rsidRDefault="00E44431" w:rsidP="00E44431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14. A vezetőség adatvédelmi elkötelezettsége</w:t>
      </w:r>
    </w:p>
    <w:p w14:paraId="2DEAE0D0" w14:textId="77777777" w:rsidR="00E44431" w:rsidRDefault="00E44431" w:rsidP="00E44431">
      <w:pPr>
        <w:pStyle w:val="NormlWeb"/>
        <w:rPr>
          <w:color w:val="000000"/>
        </w:rPr>
      </w:pPr>
      <w:r>
        <w:rPr>
          <w:color w:val="000000"/>
        </w:rPr>
        <w:t>A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PRODAUDIT Consulting Kft.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vezetősége meggyőződéssel vallja, hogy a személyes adatok védelme nem csupán jogi, hanem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erkölcsi és szakmai kötelesség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is.</w:t>
      </w:r>
      <w:r>
        <w:rPr>
          <w:color w:val="000000"/>
        </w:rPr>
        <w:br/>
        <w:t>A Társaság vezetői minden üzleti döntés meghozatalakor figyelembe veszik az adatvédelmi és információbiztonsági követelményeket, és biztosítják az ehhez szükséges erőforrásokat, eszközöket és humán kapacitást.</w:t>
      </w:r>
    </w:p>
    <w:p w14:paraId="26BF6900" w14:textId="77777777" w:rsidR="00E44431" w:rsidRDefault="00E44431" w:rsidP="00E44431">
      <w:pPr>
        <w:pStyle w:val="NormlWeb"/>
        <w:rPr>
          <w:color w:val="000000"/>
        </w:rPr>
      </w:pPr>
      <w:r>
        <w:rPr>
          <w:color w:val="000000"/>
        </w:rPr>
        <w:t>A PRODAUDIT vezetése kijelenti, hogy:</w:t>
      </w:r>
    </w:p>
    <w:p w14:paraId="182BEBE3" w14:textId="77777777" w:rsidR="00E44431" w:rsidRDefault="00E44431" w:rsidP="00E44431">
      <w:pPr>
        <w:pStyle w:val="NormlWeb"/>
        <w:numPr>
          <w:ilvl w:val="0"/>
          <w:numId w:val="23"/>
        </w:numPr>
        <w:rPr>
          <w:color w:val="000000"/>
        </w:rPr>
      </w:pPr>
      <w:r>
        <w:rPr>
          <w:color w:val="000000"/>
        </w:rPr>
        <w:t>az adatvédelem a vállalatirányítási rendszer szerves része;</w:t>
      </w:r>
    </w:p>
    <w:p w14:paraId="6805107F" w14:textId="77777777" w:rsidR="00E44431" w:rsidRDefault="00E44431" w:rsidP="00E44431">
      <w:pPr>
        <w:pStyle w:val="NormlWeb"/>
        <w:numPr>
          <w:ilvl w:val="0"/>
          <w:numId w:val="23"/>
        </w:numPr>
        <w:rPr>
          <w:color w:val="000000"/>
        </w:rPr>
      </w:pPr>
      <w:r>
        <w:rPr>
          <w:color w:val="000000"/>
        </w:rPr>
        <w:t>minden szerződéses és üzleti partnerrel történő együttműködésben elvárás az adatvédelmi szabályok betartása;</w:t>
      </w:r>
    </w:p>
    <w:p w14:paraId="2556B859" w14:textId="77777777" w:rsidR="00E44431" w:rsidRDefault="00E44431" w:rsidP="00E44431">
      <w:pPr>
        <w:pStyle w:val="NormlWeb"/>
        <w:numPr>
          <w:ilvl w:val="0"/>
          <w:numId w:val="23"/>
        </w:numPr>
        <w:rPr>
          <w:color w:val="000000"/>
        </w:rPr>
      </w:pPr>
      <w:r>
        <w:rPr>
          <w:color w:val="000000"/>
        </w:rPr>
        <w:t>az adatkezelésért való felelősség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nem delegálható teljesen</w:t>
      </w:r>
      <w:r>
        <w:rPr>
          <w:color w:val="000000"/>
        </w:rPr>
        <w:t>, azaz az adatkezelő mindig felel a folyamatért, még adatfeldolgozó igénybevétele esetén is.</w:t>
      </w:r>
    </w:p>
    <w:p w14:paraId="0AEAEA81" w14:textId="77777777" w:rsidR="00E44431" w:rsidRDefault="00E44431" w:rsidP="00E44431">
      <w:pPr>
        <w:pStyle w:val="NormlWeb"/>
        <w:rPr>
          <w:color w:val="000000"/>
        </w:rPr>
      </w:pPr>
      <w:r>
        <w:rPr>
          <w:color w:val="000000"/>
        </w:rPr>
        <w:t>A vezetőség célja, hogy a Társaság adatkezelési tevékenysége minden körülmények között megfeleljen a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GDPR alapelveknek</w:t>
      </w:r>
      <w:r>
        <w:rPr>
          <w:color w:val="000000"/>
        </w:rPr>
        <w:t>, valamint a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Nemzeti Adatvédelmi és Információszabadság Hatóság (NAIH)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gyakorlatának.</w:t>
      </w:r>
    </w:p>
    <w:p w14:paraId="713304DE" w14:textId="77777777" w:rsidR="00E44431" w:rsidRDefault="00945C91" w:rsidP="00E44431">
      <w:r>
        <w:rPr>
          <w:noProof/>
        </w:rPr>
        <w:pict w14:anchorId="70406BAE">
          <v:rect id="_x0000_i1100" alt="" style="width:453.6pt;height:.05pt;mso-width-percent:0;mso-height-percent:0;mso-width-percent:0;mso-height-percent:0" o:hralign="center" o:hrstd="t" o:hr="t" fillcolor="#a0a0a0" stroked="f"/>
        </w:pict>
      </w:r>
    </w:p>
    <w:p w14:paraId="4D4EA6B8" w14:textId="77777777" w:rsidR="00E44431" w:rsidRDefault="00E44431" w:rsidP="00E44431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15. Az adatvédelmi elvek gyakorlati megvalósítása</w:t>
      </w:r>
    </w:p>
    <w:p w14:paraId="5D5EB43D" w14:textId="77777777" w:rsidR="00E44431" w:rsidRDefault="00E44431" w:rsidP="00E44431">
      <w:pPr>
        <w:pStyle w:val="NormlWeb"/>
        <w:rPr>
          <w:color w:val="000000"/>
        </w:rPr>
      </w:pPr>
      <w:r>
        <w:rPr>
          <w:color w:val="000000"/>
        </w:rPr>
        <w:t>Az elvek önmagukban nem elegendőek – azok a mindennapi működés során válnak értékké.</w:t>
      </w:r>
      <w:r>
        <w:rPr>
          <w:color w:val="000000"/>
        </w:rPr>
        <w:br/>
        <w:t>A PRODAUDIT Consulting Kft. ennek érdekében az alábbi gyakorlati példákat alkalmazza:</w:t>
      </w:r>
    </w:p>
    <w:p w14:paraId="086DF82E" w14:textId="77777777" w:rsidR="008E7346" w:rsidRDefault="008E7346" w:rsidP="00E44431">
      <w:pPr>
        <w:pStyle w:val="Cmsor3"/>
        <w:rPr>
          <w:rStyle w:val="Kiemels2"/>
          <w:b w:val="0"/>
          <w:bCs w:val="0"/>
          <w:color w:val="000000"/>
        </w:rPr>
      </w:pPr>
    </w:p>
    <w:p w14:paraId="2F68BC2A" w14:textId="77777777" w:rsidR="008E7346" w:rsidRDefault="008E7346" w:rsidP="00E44431">
      <w:pPr>
        <w:pStyle w:val="Cmsor3"/>
        <w:rPr>
          <w:rStyle w:val="Kiemels2"/>
          <w:b w:val="0"/>
          <w:bCs w:val="0"/>
          <w:color w:val="000000"/>
        </w:rPr>
      </w:pPr>
    </w:p>
    <w:p w14:paraId="2B2A05FE" w14:textId="77777777" w:rsidR="008E7346" w:rsidRDefault="008E7346" w:rsidP="00E44431">
      <w:pPr>
        <w:pStyle w:val="Cmsor3"/>
        <w:rPr>
          <w:rStyle w:val="Kiemels2"/>
          <w:b w:val="0"/>
          <w:bCs w:val="0"/>
          <w:color w:val="000000"/>
        </w:rPr>
      </w:pPr>
    </w:p>
    <w:p w14:paraId="3084F2D6" w14:textId="77777777" w:rsidR="008E7346" w:rsidRPr="008E7346" w:rsidRDefault="008E7346" w:rsidP="008E7346"/>
    <w:p w14:paraId="2EA228BA" w14:textId="77777777" w:rsidR="008E7346" w:rsidRDefault="008E7346" w:rsidP="00E44431">
      <w:pPr>
        <w:pStyle w:val="Cmsor3"/>
        <w:rPr>
          <w:rStyle w:val="Kiemels2"/>
          <w:b w:val="0"/>
          <w:bCs w:val="0"/>
          <w:color w:val="000000"/>
        </w:rPr>
      </w:pPr>
    </w:p>
    <w:p w14:paraId="1535685F" w14:textId="0634B220" w:rsidR="00E44431" w:rsidRDefault="00E44431" w:rsidP="00E44431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a) Jogszerűség és átláthatóság a gyakorlatban</w:t>
      </w:r>
    </w:p>
    <w:p w14:paraId="3CF1C0AE" w14:textId="77777777" w:rsidR="00E44431" w:rsidRDefault="00E44431" w:rsidP="00E44431">
      <w:pPr>
        <w:pStyle w:val="NormlWeb"/>
        <w:numPr>
          <w:ilvl w:val="0"/>
          <w:numId w:val="24"/>
        </w:numPr>
        <w:rPr>
          <w:color w:val="000000"/>
        </w:rPr>
      </w:pPr>
      <w:r>
        <w:rPr>
          <w:color w:val="000000"/>
        </w:rPr>
        <w:t>Az ügyfelek minden esetben írásbeli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adatkezelési tájékoztatót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kapnak, amelyet a szerződés mellékleteként adunk át.</w:t>
      </w:r>
    </w:p>
    <w:p w14:paraId="2179A795" w14:textId="77777777" w:rsidR="00E44431" w:rsidRDefault="00E44431" w:rsidP="00E44431">
      <w:pPr>
        <w:pStyle w:val="NormlWeb"/>
        <w:numPr>
          <w:ilvl w:val="0"/>
          <w:numId w:val="24"/>
        </w:numPr>
        <w:rPr>
          <w:color w:val="000000"/>
        </w:rPr>
      </w:pPr>
      <w:r>
        <w:rPr>
          <w:color w:val="000000"/>
        </w:rPr>
        <w:t>Online adatgyűjtés (pl. kapcsolatfelvételi űrlap, hírlevél-feliratkozás) esetén a rendszer minden esetben naplózza a hozzájárulás tényét és idejét.</w:t>
      </w:r>
    </w:p>
    <w:p w14:paraId="531EC6D6" w14:textId="77777777" w:rsidR="00E44431" w:rsidRDefault="00E44431" w:rsidP="00E44431">
      <w:pPr>
        <w:pStyle w:val="NormlWeb"/>
        <w:numPr>
          <w:ilvl w:val="0"/>
          <w:numId w:val="24"/>
        </w:numPr>
        <w:rPr>
          <w:color w:val="000000"/>
        </w:rPr>
      </w:pPr>
      <w:r>
        <w:rPr>
          <w:color w:val="000000"/>
        </w:rPr>
        <w:t>Az ügyfelek kérésére az adatkezelésről teljes kimutatás (ún.</w:t>
      </w:r>
      <w:r>
        <w:rPr>
          <w:rStyle w:val="apple-converted-space"/>
          <w:color w:val="000000"/>
        </w:rPr>
        <w:t> </w:t>
      </w:r>
      <w:r>
        <w:rPr>
          <w:rStyle w:val="Kiemels"/>
          <w:color w:val="000000"/>
        </w:rPr>
        <w:t xml:space="preserve">Data Access </w:t>
      </w:r>
      <w:proofErr w:type="spellStart"/>
      <w:r>
        <w:rPr>
          <w:rStyle w:val="Kiemels"/>
          <w:color w:val="000000"/>
        </w:rPr>
        <w:t>Report</w:t>
      </w:r>
      <w:proofErr w:type="spellEnd"/>
      <w:r>
        <w:rPr>
          <w:color w:val="000000"/>
        </w:rPr>
        <w:t>) készíthető.</w:t>
      </w:r>
    </w:p>
    <w:p w14:paraId="5EBED310" w14:textId="77777777" w:rsidR="00E44431" w:rsidRDefault="00E44431" w:rsidP="00E44431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b) Adattakarékosság és célhoz kötöttség</w:t>
      </w:r>
    </w:p>
    <w:p w14:paraId="59B3E60D" w14:textId="77777777" w:rsidR="00E44431" w:rsidRDefault="00E44431" w:rsidP="00E44431">
      <w:pPr>
        <w:pStyle w:val="NormlWeb"/>
        <w:numPr>
          <w:ilvl w:val="0"/>
          <w:numId w:val="25"/>
        </w:numPr>
        <w:rPr>
          <w:color w:val="000000"/>
        </w:rPr>
      </w:pPr>
      <w:r>
        <w:rPr>
          <w:color w:val="000000"/>
        </w:rPr>
        <w:t>Csak azokat az adatokat gyűjtjük, amelyek a szolgáltatás teljesítéséhez ténylegesen szükségesek.</w:t>
      </w:r>
    </w:p>
    <w:p w14:paraId="658D675F" w14:textId="77777777" w:rsidR="00E44431" w:rsidRDefault="00E44431" w:rsidP="00E44431">
      <w:pPr>
        <w:pStyle w:val="NormlWeb"/>
        <w:numPr>
          <w:ilvl w:val="0"/>
          <w:numId w:val="25"/>
        </w:numPr>
        <w:rPr>
          <w:color w:val="000000"/>
        </w:rPr>
      </w:pPr>
      <w:r>
        <w:rPr>
          <w:color w:val="000000"/>
        </w:rPr>
        <w:t>A projekt lezárását követően az adatokat a megőrzési idő lejártával automatikusan töröljük.</w:t>
      </w:r>
    </w:p>
    <w:p w14:paraId="7CC3A1DE" w14:textId="77777777" w:rsidR="00E44431" w:rsidRDefault="00E44431" w:rsidP="00E44431">
      <w:pPr>
        <w:pStyle w:val="NormlWeb"/>
        <w:numPr>
          <w:ilvl w:val="0"/>
          <w:numId w:val="25"/>
        </w:numPr>
        <w:rPr>
          <w:color w:val="000000"/>
        </w:rPr>
      </w:pPr>
      <w:r>
        <w:rPr>
          <w:color w:val="000000"/>
        </w:rPr>
        <w:t>A rendszeres audit során a DPO ellenőrzi, hogy a felesleges vagy duplikált adatok eltávolításra kerültek-e.</w:t>
      </w:r>
    </w:p>
    <w:p w14:paraId="7825B33D" w14:textId="77777777" w:rsidR="00E44431" w:rsidRDefault="00E44431" w:rsidP="00E44431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c) Integritás és bizalmasság</w:t>
      </w:r>
    </w:p>
    <w:p w14:paraId="595A1316" w14:textId="77777777" w:rsidR="00E44431" w:rsidRDefault="00E44431" w:rsidP="00E44431">
      <w:pPr>
        <w:pStyle w:val="NormlWeb"/>
        <w:numPr>
          <w:ilvl w:val="0"/>
          <w:numId w:val="26"/>
        </w:numPr>
        <w:rPr>
          <w:color w:val="000000"/>
        </w:rPr>
      </w:pPr>
      <w:r>
        <w:rPr>
          <w:color w:val="000000"/>
        </w:rPr>
        <w:t>Az adatokhoz való hozzáférés</w:t>
      </w:r>
      <w:r>
        <w:rPr>
          <w:rStyle w:val="apple-converted-space"/>
          <w:color w:val="000000"/>
        </w:rPr>
        <w:t> </w:t>
      </w:r>
      <w:r>
        <w:rPr>
          <w:rStyle w:val="Kiemels"/>
          <w:color w:val="000000"/>
        </w:rPr>
        <w:t>szerepkör-alapú jogosultságkezeléssel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szabályozott.</w:t>
      </w:r>
    </w:p>
    <w:p w14:paraId="6F9B0A6E" w14:textId="77777777" w:rsidR="00E44431" w:rsidRDefault="00E44431" w:rsidP="00E44431">
      <w:pPr>
        <w:pStyle w:val="NormlWeb"/>
        <w:numPr>
          <w:ilvl w:val="0"/>
          <w:numId w:val="26"/>
        </w:numPr>
        <w:rPr>
          <w:color w:val="000000"/>
        </w:rPr>
      </w:pPr>
      <w:r>
        <w:rPr>
          <w:color w:val="000000"/>
        </w:rPr>
        <w:t>Az IT-rendszerek titkosított adatátvitelt (TLS 1.3) és naplózott hozzáférést használnak.</w:t>
      </w:r>
    </w:p>
    <w:p w14:paraId="29EC1D31" w14:textId="77777777" w:rsidR="00E44431" w:rsidRDefault="00E44431" w:rsidP="00E44431">
      <w:pPr>
        <w:pStyle w:val="NormlWeb"/>
        <w:numPr>
          <w:ilvl w:val="0"/>
          <w:numId w:val="26"/>
        </w:numPr>
        <w:rPr>
          <w:color w:val="000000"/>
        </w:rPr>
      </w:pPr>
      <w:r>
        <w:rPr>
          <w:color w:val="000000"/>
        </w:rPr>
        <w:t>Minden adatátvitel harmadik fél irányába kizárólag előzetes vezetői jóváhagyással történhet.</w:t>
      </w:r>
    </w:p>
    <w:p w14:paraId="6228A49C" w14:textId="77777777" w:rsidR="00E44431" w:rsidRDefault="00E44431" w:rsidP="00E44431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d) Pontosság és naprakészség</w:t>
      </w:r>
    </w:p>
    <w:p w14:paraId="4C3FDD45" w14:textId="56C47321" w:rsidR="00E44431" w:rsidRDefault="00E44431" w:rsidP="00E44431">
      <w:pPr>
        <w:pStyle w:val="NormlWeb"/>
        <w:numPr>
          <w:ilvl w:val="0"/>
          <w:numId w:val="27"/>
        </w:numPr>
        <w:rPr>
          <w:color w:val="000000"/>
        </w:rPr>
      </w:pPr>
      <w:r>
        <w:rPr>
          <w:color w:val="000000"/>
        </w:rPr>
        <w:t>Az ügyfél</w:t>
      </w:r>
      <w:r w:rsidR="008E7346">
        <w:rPr>
          <w:color w:val="000000"/>
        </w:rPr>
        <w:t xml:space="preserve"> </w:t>
      </w:r>
      <w:r>
        <w:rPr>
          <w:color w:val="000000"/>
        </w:rPr>
        <w:t>adatokat negyedévente frissítjük, és az elavult adatokat töröljük.</w:t>
      </w:r>
    </w:p>
    <w:p w14:paraId="49188FC9" w14:textId="77777777" w:rsidR="00E44431" w:rsidRDefault="00E44431" w:rsidP="00E44431">
      <w:pPr>
        <w:pStyle w:val="NormlWeb"/>
        <w:numPr>
          <w:ilvl w:val="0"/>
          <w:numId w:val="27"/>
        </w:numPr>
        <w:rPr>
          <w:color w:val="000000"/>
        </w:rPr>
      </w:pPr>
      <w:r>
        <w:rPr>
          <w:color w:val="000000"/>
        </w:rPr>
        <w:t>A HR-osztály évente ellenőrzi a munkavállalói adatlapokat.</w:t>
      </w:r>
    </w:p>
    <w:p w14:paraId="4E50E530" w14:textId="77777777" w:rsidR="00E44431" w:rsidRDefault="00E44431" w:rsidP="00E44431">
      <w:pPr>
        <w:pStyle w:val="NormlWeb"/>
        <w:numPr>
          <w:ilvl w:val="0"/>
          <w:numId w:val="27"/>
        </w:numPr>
        <w:rPr>
          <w:color w:val="000000"/>
        </w:rPr>
      </w:pPr>
      <w:r>
        <w:rPr>
          <w:color w:val="000000"/>
        </w:rPr>
        <w:t>A hibás adatok javítására az érintett bármikor írásban kérheti a helyesbítést.</w:t>
      </w:r>
    </w:p>
    <w:p w14:paraId="1075541B" w14:textId="77777777" w:rsidR="00E44431" w:rsidRDefault="00945C91" w:rsidP="00E44431">
      <w:r>
        <w:rPr>
          <w:noProof/>
        </w:rPr>
        <w:pict w14:anchorId="10BF6C69">
          <v:rect id="_x0000_i1099" alt="" style="width:453.6pt;height:.05pt;mso-width-percent:0;mso-height-percent:0;mso-width-percent:0;mso-height-percent:0" o:hralign="center" o:hrstd="t" o:hr="t" fillcolor="#a0a0a0" stroked="f"/>
        </w:pict>
      </w:r>
    </w:p>
    <w:p w14:paraId="00285858" w14:textId="77777777" w:rsidR="00E44431" w:rsidRDefault="00E44431" w:rsidP="00E44431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16. Az érintettek jogainak rövid összefoglalása</w:t>
      </w:r>
    </w:p>
    <w:p w14:paraId="26D1D4DA" w14:textId="77777777" w:rsidR="00E44431" w:rsidRDefault="00E44431" w:rsidP="00E44431">
      <w:pPr>
        <w:pStyle w:val="NormlWeb"/>
        <w:rPr>
          <w:color w:val="000000"/>
        </w:rPr>
      </w:pPr>
      <w:r>
        <w:rPr>
          <w:color w:val="000000"/>
        </w:rPr>
        <w:t>A PRODAUDIT Consulting Kft. az érintettek jogait a GDPR II. fejezetének megfelelően biztosítja.</w:t>
      </w:r>
      <w:r>
        <w:rPr>
          <w:color w:val="000000"/>
        </w:rPr>
        <w:br/>
        <w:t>Az érintettek jogaikat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írásban, elektronikus úton vagy postai levélben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gyakorolhatják a Társaság felé (adatvedelem@prodaudit.hu).</w:t>
      </w:r>
    </w:p>
    <w:p w14:paraId="5ADF8177" w14:textId="77777777" w:rsidR="00E44431" w:rsidRDefault="00E44431" w:rsidP="00E44431">
      <w:pPr>
        <w:pStyle w:val="NormlWeb"/>
        <w:rPr>
          <w:color w:val="000000"/>
        </w:rPr>
      </w:pPr>
      <w:r>
        <w:rPr>
          <w:color w:val="000000"/>
        </w:rPr>
        <w:t>Az érintettek főbb jogai:</w:t>
      </w:r>
    </w:p>
    <w:p w14:paraId="4B76AB64" w14:textId="77777777" w:rsidR="00E44431" w:rsidRDefault="00E44431" w:rsidP="00E44431">
      <w:pPr>
        <w:pStyle w:val="NormlWeb"/>
        <w:numPr>
          <w:ilvl w:val="0"/>
          <w:numId w:val="28"/>
        </w:numPr>
        <w:rPr>
          <w:color w:val="000000"/>
        </w:rPr>
      </w:pPr>
      <w:r>
        <w:rPr>
          <w:rStyle w:val="Kiemels2"/>
          <w:color w:val="000000"/>
        </w:rPr>
        <w:t>Tájékoztatáshoz való jog: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az érintettnek joga van megismerni, milyen adatokat kezel róla a Társaság.</w:t>
      </w:r>
    </w:p>
    <w:p w14:paraId="2299EA28" w14:textId="77777777" w:rsidR="00E44431" w:rsidRDefault="00E44431" w:rsidP="00E44431">
      <w:pPr>
        <w:pStyle w:val="NormlWeb"/>
        <w:numPr>
          <w:ilvl w:val="0"/>
          <w:numId w:val="28"/>
        </w:numPr>
        <w:rPr>
          <w:color w:val="000000"/>
        </w:rPr>
      </w:pPr>
      <w:r>
        <w:rPr>
          <w:rStyle w:val="Kiemels2"/>
          <w:color w:val="000000"/>
        </w:rPr>
        <w:t>Hozzáféréshez való jog: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 PRODAUDIT másolatot biztosít a kezelt adatokról.</w:t>
      </w:r>
    </w:p>
    <w:p w14:paraId="05B8B74F" w14:textId="77777777" w:rsidR="00E44431" w:rsidRDefault="00E44431" w:rsidP="00E44431">
      <w:pPr>
        <w:pStyle w:val="NormlWeb"/>
        <w:numPr>
          <w:ilvl w:val="0"/>
          <w:numId w:val="28"/>
        </w:numPr>
        <w:rPr>
          <w:color w:val="000000"/>
        </w:rPr>
      </w:pPr>
      <w:r>
        <w:rPr>
          <w:rStyle w:val="Kiemels2"/>
          <w:color w:val="000000"/>
        </w:rPr>
        <w:t>Helyesbítéshez való jog: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az érintett kérheti pontatlan adatainak kijavítását.</w:t>
      </w:r>
    </w:p>
    <w:p w14:paraId="1A5CFCB6" w14:textId="77777777" w:rsidR="00E44431" w:rsidRDefault="00E44431" w:rsidP="00E44431">
      <w:pPr>
        <w:pStyle w:val="NormlWeb"/>
        <w:numPr>
          <w:ilvl w:val="0"/>
          <w:numId w:val="28"/>
        </w:numPr>
        <w:rPr>
          <w:color w:val="000000"/>
        </w:rPr>
      </w:pPr>
      <w:r>
        <w:rPr>
          <w:rStyle w:val="Kiemels2"/>
          <w:color w:val="000000"/>
        </w:rPr>
        <w:t>Törléshez való jog („elfeledtetés joga”):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bizonyos esetekben az adatok végleges törlését lehet kérni.</w:t>
      </w:r>
    </w:p>
    <w:p w14:paraId="7C578FA1" w14:textId="77777777" w:rsidR="00E44431" w:rsidRDefault="00E44431" w:rsidP="00E44431">
      <w:pPr>
        <w:pStyle w:val="NormlWeb"/>
        <w:numPr>
          <w:ilvl w:val="0"/>
          <w:numId w:val="28"/>
        </w:numPr>
        <w:rPr>
          <w:color w:val="000000"/>
        </w:rPr>
      </w:pPr>
      <w:r>
        <w:rPr>
          <w:rStyle w:val="Kiemels2"/>
          <w:color w:val="000000"/>
        </w:rPr>
        <w:lastRenderedPageBreak/>
        <w:t>Adatkezelés korlátozásához való jog: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az adatkezelés ideiglenesen felfüggeszthető.</w:t>
      </w:r>
    </w:p>
    <w:p w14:paraId="462E1890" w14:textId="77777777" w:rsidR="00E44431" w:rsidRDefault="00E44431" w:rsidP="00E44431">
      <w:pPr>
        <w:pStyle w:val="NormlWeb"/>
        <w:numPr>
          <w:ilvl w:val="0"/>
          <w:numId w:val="28"/>
        </w:numPr>
        <w:rPr>
          <w:color w:val="000000"/>
        </w:rPr>
      </w:pPr>
      <w:r>
        <w:rPr>
          <w:rStyle w:val="Kiemels2"/>
          <w:color w:val="000000"/>
        </w:rPr>
        <w:t>Adathordozhatósághoz való jog: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az érintett jogosult az adatait géppel olvasható formátumban megkapni.</w:t>
      </w:r>
    </w:p>
    <w:p w14:paraId="71711690" w14:textId="77777777" w:rsidR="00E44431" w:rsidRDefault="00E44431" w:rsidP="00E44431">
      <w:pPr>
        <w:pStyle w:val="NormlWeb"/>
        <w:numPr>
          <w:ilvl w:val="0"/>
          <w:numId w:val="28"/>
        </w:numPr>
        <w:rPr>
          <w:color w:val="000000"/>
        </w:rPr>
      </w:pPr>
      <w:r>
        <w:rPr>
          <w:rStyle w:val="Kiemels2"/>
          <w:color w:val="000000"/>
        </w:rPr>
        <w:t>Tiltakozáshoz való jog: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az érintett tiltakozhat személyes adatai kezelése ellen, ha az marketing vagy jogos érdek alapján történik.</w:t>
      </w:r>
    </w:p>
    <w:p w14:paraId="1A7B92BE" w14:textId="77777777" w:rsidR="00E44431" w:rsidRDefault="00E44431" w:rsidP="00E44431">
      <w:pPr>
        <w:pStyle w:val="NormlWeb"/>
        <w:numPr>
          <w:ilvl w:val="0"/>
          <w:numId w:val="28"/>
        </w:numPr>
        <w:rPr>
          <w:color w:val="000000"/>
        </w:rPr>
      </w:pPr>
      <w:r>
        <w:rPr>
          <w:rStyle w:val="Kiemels2"/>
          <w:color w:val="000000"/>
        </w:rPr>
        <w:t>Panasztételhez való jog: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az érintett jogosult a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Nemzeti Adatvédelmi és Információszabadság Hatósághoz (NAIH)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fordulni.</w:t>
      </w:r>
    </w:p>
    <w:p w14:paraId="11B9433D" w14:textId="77777777" w:rsidR="00E44431" w:rsidRDefault="00E44431" w:rsidP="00E44431">
      <w:pPr>
        <w:pStyle w:val="NormlWeb"/>
        <w:rPr>
          <w:color w:val="000000"/>
        </w:rPr>
      </w:pPr>
      <w:r>
        <w:rPr>
          <w:color w:val="000000"/>
        </w:rPr>
        <w:t>A PRODAUDIT vállalja, hogy minden érintetti kérelmet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30 napon belül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megválaszol.</w:t>
      </w:r>
    </w:p>
    <w:p w14:paraId="0B554831" w14:textId="77777777" w:rsidR="00E44431" w:rsidRDefault="00945C91" w:rsidP="00E44431">
      <w:r>
        <w:rPr>
          <w:noProof/>
        </w:rPr>
        <w:pict w14:anchorId="790A2237">
          <v:rect id="_x0000_i1098" alt="" style="width:453.6pt;height:.05pt;mso-width-percent:0;mso-height-percent:0;mso-width-percent:0;mso-height-percent:0" o:hralign="center" o:hrstd="t" o:hr="t" fillcolor="#a0a0a0" stroked="f"/>
        </w:pict>
      </w:r>
    </w:p>
    <w:p w14:paraId="61BF28C9" w14:textId="77777777" w:rsidR="00E44431" w:rsidRDefault="00E44431" w:rsidP="00E44431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17. Adatvédelmi küldetésnyilatkozat</w:t>
      </w:r>
    </w:p>
    <w:p w14:paraId="7D8C8E91" w14:textId="77777777" w:rsidR="00E44431" w:rsidRDefault="00E44431" w:rsidP="00E44431">
      <w:pPr>
        <w:pStyle w:val="NormlWeb"/>
        <w:rPr>
          <w:color w:val="000000"/>
        </w:rPr>
      </w:pPr>
      <w:r>
        <w:rPr>
          <w:color w:val="000000"/>
        </w:rPr>
        <w:t>A PRODAUDIT Consulting Kft. adatvédelmi küldetése, hogy olyan vállalati környezetet teremtsen, ahol:</w:t>
      </w:r>
    </w:p>
    <w:p w14:paraId="144651EE" w14:textId="77777777" w:rsidR="00E44431" w:rsidRDefault="00E44431" w:rsidP="00E44431">
      <w:pPr>
        <w:pStyle w:val="NormlWeb"/>
        <w:numPr>
          <w:ilvl w:val="0"/>
          <w:numId w:val="29"/>
        </w:numPr>
        <w:rPr>
          <w:color w:val="000000"/>
        </w:rPr>
      </w:pPr>
      <w:r>
        <w:rPr>
          <w:color w:val="000000"/>
        </w:rPr>
        <w:t>a személyes adatok biztonsága és tiszteletben tartása alapvető emberi érték,</w:t>
      </w:r>
    </w:p>
    <w:p w14:paraId="68C1D7AC" w14:textId="77777777" w:rsidR="00E44431" w:rsidRDefault="00E44431" w:rsidP="00E44431">
      <w:pPr>
        <w:pStyle w:val="NormlWeb"/>
        <w:numPr>
          <w:ilvl w:val="0"/>
          <w:numId w:val="29"/>
        </w:numPr>
        <w:rPr>
          <w:color w:val="000000"/>
        </w:rPr>
      </w:pPr>
      <w:r>
        <w:rPr>
          <w:color w:val="000000"/>
        </w:rPr>
        <w:t>az adatkezelés minden formája megfelel a legmagasabb szakmai és etikai elvárásoknak,</w:t>
      </w:r>
    </w:p>
    <w:p w14:paraId="6F7BD4DF" w14:textId="77777777" w:rsidR="00E44431" w:rsidRDefault="00E44431" w:rsidP="00E44431">
      <w:pPr>
        <w:pStyle w:val="NormlWeb"/>
        <w:numPr>
          <w:ilvl w:val="0"/>
          <w:numId w:val="29"/>
        </w:numPr>
        <w:rPr>
          <w:color w:val="000000"/>
        </w:rPr>
      </w:pPr>
      <w:r>
        <w:rPr>
          <w:color w:val="000000"/>
        </w:rPr>
        <w:t>a vállalat példát mutat partnereinek az adatvédelem kultúrájának kialakításában.</w:t>
      </w:r>
    </w:p>
    <w:p w14:paraId="7CA264B8" w14:textId="77777777" w:rsidR="00E44431" w:rsidRDefault="00E44431" w:rsidP="00E44431">
      <w:pPr>
        <w:pStyle w:val="NormlWeb"/>
        <w:rPr>
          <w:color w:val="000000"/>
        </w:rPr>
      </w:pPr>
      <w:r>
        <w:rPr>
          <w:color w:val="000000"/>
        </w:rPr>
        <w:t>A PRODAUDIT hisz abban, hogy a felelős adatkezelés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versenyelőnyt</w:t>
      </w:r>
      <w:r>
        <w:rPr>
          <w:color w:val="000000"/>
        </w:rPr>
        <w:t>, bizalmat és hosszú távú ügyfélkapcsolatokat teremt.</w:t>
      </w:r>
      <w:r>
        <w:rPr>
          <w:color w:val="000000"/>
        </w:rPr>
        <w:br/>
        <w:t>A Társaság minden munkatársa köteles ennek szellemében eljárni.</w:t>
      </w:r>
    </w:p>
    <w:p w14:paraId="7CFEF4D4" w14:textId="77777777" w:rsidR="00E44431" w:rsidRDefault="00945C91" w:rsidP="00E44431">
      <w:r>
        <w:rPr>
          <w:noProof/>
        </w:rPr>
        <w:pict w14:anchorId="2EADD652">
          <v:rect id="_x0000_i1097" alt="" style="width:453.6pt;height:.05pt;mso-width-percent:0;mso-height-percent:0;mso-width-percent:0;mso-height-percent:0" o:hralign="center" o:hrstd="t" o:hr="t" fillcolor="#a0a0a0" stroked="f"/>
        </w:pict>
      </w:r>
    </w:p>
    <w:p w14:paraId="5C03714F" w14:textId="77777777" w:rsidR="00E44431" w:rsidRDefault="00E44431" w:rsidP="00E44431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18. A szabályzat elfogadása és hatályba lépése</w:t>
      </w:r>
    </w:p>
    <w:p w14:paraId="0B1ECD20" w14:textId="77777777" w:rsidR="00E44431" w:rsidRDefault="00E44431" w:rsidP="00E44431">
      <w:pPr>
        <w:pStyle w:val="NormlWeb"/>
        <w:rPr>
          <w:color w:val="000000"/>
        </w:rPr>
      </w:pPr>
      <w:r>
        <w:rPr>
          <w:color w:val="000000"/>
        </w:rPr>
        <w:t>A jelen Adatvédelmi és GDPR Szabályzat a PRODAUDIT Consulting Kft. ügyvezetője által jóváhagyott dokumentum,</w:t>
      </w:r>
      <w:r>
        <w:rPr>
          <w:color w:val="000000"/>
        </w:rPr>
        <w:br/>
        <w:t>amely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2025. január 1-jén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lép hatályba és határozatlan ideig érvényes.</w:t>
      </w:r>
    </w:p>
    <w:p w14:paraId="37B00DE8" w14:textId="77777777" w:rsidR="00E44431" w:rsidRDefault="00E44431" w:rsidP="00E44431">
      <w:pPr>
        <w:pStyle w:val="NormlWeb"/>
        <w:rPr>
          <w:color w:val="000000"/>
        </w:rPr>
      </w:pPr>
      <w:r>
        <w:rPr>
          <w:color w:val="000000"/>
        </w:rPr>
        <w:t>A dokumentum:</w:t>
      </w:r>
    </w:p>
    <w:p w14:paraId="7812497B" w14:textId="77777777" w:rsidR="00E44431" w:rsidRDefault="00E44431" w:rsidP="00E44431">
      <w:pPr>
        <w:pStyle w:val="NormlWeb"/>
        <w:numPr>
          <w:ilvl w:val="0"/>
          <w:numId w:val="30"/>
        </w:numPr>
        <w:rPr>
          <w:color w:val="000000"/>
        </w:rPr>
      </w:pPr>
      <w:r>
        <w:rPr>
          <w:color w:val="000000"/>
        </w:rPr>
        <w:t>nyilvános, elérhető a Társaság honlapján;</w:t>
      </w:r>
    </w:p>
    <w:p w14:paraId="7099E978" w14:textId="77777777" w:rsidR="00E44431" w:rsidRDefault="00E44431" w:rsidP="00E44431">
      <w:pPr>
        <w:pStyle w:val="NormlWeb"/>
        <w:numPr>
          <w:ilvl w:val="0"/>
          <w:numId w:val="30"/>
        </w:numPr>
        <w:rPr>
          <w:color w:val="000000"/>
        </w:rPr>
      </w:pPr>
      <w:r>
        <w:rPr>
          <w:color w:val="000000"/>
        </w:rPr>
        <w:t>minden munkavállaló számára kötelező ismeretanyag;</w:t>
      </w:r>
    </w:p>
    <w:p w14:paraId="5B9E8F1D" w14:textId="77777777" w:rsidR="00E44431" w:rsidRDefault="00E44431" w:rsidP="00E44431">
      <w:pPr>
        <w:pStyle w:val="NormlWeb"/>
        <w:numPr>
          <w:ilvl w:val="0"/>
          <w:numId w:val="30"/>
        </w:numPr>
        <w:rPr>
          <w:color w:val="000000"/>
        </w:rPr>
      </w:pPr>
      <w:r>
        <w:rPr>
          <w:color w:val="000000"/>
        </w:rPr>
        <w:t>és a DPO évente felülvizsgálja annak naprakészségét.</w:t>
      </w:r>
    </w:p>
    <w:p w14:paraId="6CE52260" w14:textId="77777777" w:rsidR="00E44431" w:rsidRDefault="00945C91" w:rsidP="00E44431">
      <w:r>
        <w:rPr>
          <w:noProof/>
        </w:rPr>
        <w:pict w14:anchorId="51DA75B4">
          <v:rect id="_x0000_i1096" alt="" style="width:453.6pt;height:.05pt;mso-width-percent:0;mso-height-percent:0;mso-width-percent:0;mso-height-percent:0" o:hralign="center" o:hrstd="t" o:hr="t" fillcolor="#a0a0a0" stroked="f"/>
        </w:pict>
      </w:r>
    </w:p>
    <w:p w14:paraId="7E470406" w14:textId="77777777" w:rsidR="008E7346" w:rsidRDefault="008E7346" w:rsidP="00E44431">
      <w:pPr>
        <w:pStyle w:val="Cmsor2"/>
        <w:rPr>
          <w:rStyle w:val="Kiemels2"/>
          <w:b/>
          <w:bCs/>
          <w:color w:val="000000"/>
        </w:rPr>
      </w:pPr>
    </w:p>
    <w:p w14:paraId="0BC098DB" w14:textId="77777777" w:rsidR="008E7346" w:rsidRDefault="008E7346" w:rsidP="00E44431">
      <w:pPr>
        <w:pStyle w:val="Cmsor2"/>
        <w:rPr>
          <w:rStyle w:val="Kiemels2"/>
          <w:b/>
          <w:bCs/>
          <w:color w:val="000000"/>
        </w:rPr>
      </w:pPr>
    </w:p>
    <w:p w14:paraId="109F1E9B" w14:textId="77777777" w:rsidR="008E7346" w:rsidRDefault="008E7346" w:rsidP="00E44431">
      <w:pPr>
        <w:pStyle w:val="Cmsor2"/>
        <w:rPr>
          <w:rStyle w:val="Kiemels2"/>
          <w:b/>
          <w:bCs/>
          <w:color w:val="000000"/>
        </w:rPr>
      </w:pPr>
    </w:p>
    <w:p w14:paraId="2D64AAB9" w14:textId="76B4C965" w:rsidR="00E44431" w:rsidRDefault="00E44431" w:rsidP="00E44431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lastRenderedPageBreak/>
        <w:t>19. Vezetői nyilatkozat</w:t>
      </w:r>
    </w:p>
    <w:p w14:paraId="09F639A0" w14:textId="77777777" w:rsidR="00E44431" w:rsidRDefault="00E44431" w:rsidP="00E44431">
      <w:pPr>
        <w:pStyle w:val="NormlWeb"/>
        <w:rPr>
          <w:color w:val="000000"/>
        </w:rPr>
      </w:pPr>
      <w:r>
        <w:rPr>
          <w:rStyle w:val="Kiemels2"/>
          <w:color w:val="000000"/>
        </w:rPr>
        <w:t>“A PRODAUDIT Consulting Kft. vezetése teljes mértékben elkötelezett az adatvédelem és információbiztonság mellett.</w:t>
      </w:r>
      <w:r>
        <w:rPr>
          <w:b/>
          <w:bCs/>
          <w:color w:val="000000"/>
        </w:rPr>
        <w:br/>
      </w:r>
      <w:r>
        <w:rPr>
          <w:rStyle w:val="Kiemels2"/>
          <w:color w:val="000000"/>
        </w:rPr>
        <w:t>A személyes adatok kezelése során elsődleges célunk az ügyfelek, partnerek és munkavállalók bizalmának megőrzése.</w:t>
      </w:r>
      <w:r>
        <w:rPr>
          <w:b/>
          <w:bCs/>
          <w:color w:val="000000"/>
        </w:rPr>
        <w:br/>
      </w:r>
      <w:r>
        <w:rPr>
          <w:rStyle w:val="Kiemels2"/>
          <w:color w:val="000000"/>
        </w:rPr>
        <w:t>E szabályzat minden pontja a transzparens, felelős és jogszerű adatkezelés alapja.”</w:t>
      </w:r>
    </w:p>
    <w:p w14:paraId="470D2A40" w14:textId="77777777" w:rsidR="00B57CD5" w:rsidRPr="00B57CD5" w:rsidRDefault="00B57CD5" w:rsidP="00B57CD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hu-HU"/>
          <w14:ligatures w14:val="none"/>
        </w:rPr>
        <w:t>II. FEJEZET – ADATKEZELÉSI NYILVÁNTARTÁS ÉS FOLYAMATLEÍRÁSOK</w:t>
      </w:r>
    </w:p>
    <w:p w14:paraId="5F1ABBDB" w14:textId="77777777" w:rsidR="00B57CD5" w:rsidRPr="00B57CD5" w:rsidRDefault="00945C91" w:rsidP="00B57CD5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2A56C719">
          <v:rect id="_x0000_i1095" alt="" style="width:453.6pt;height:.05pt;mso-width-percent:0;mso-height-percent:0;mso-width-percent:0;mso-height-percent:0" o:hralign="center" o:hrstd="t" o:hr="t" fillcolor="#a0a0a0" stroked="f"/>
        </w:pict>
      </w:r>
    </w:p>
    <w:p w14:paraId="1FA59BE6" w14:textId="77777777" w:rsidR="00B57CD5" w:rsidRPr="00B57CD5" w:rsidRDefault="00B57CD5" w:rsidP="00B57CD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1. Az adatkezelési nyilvántartás célja és jelentősége</w:t>
      </w:r>
    </w:p>
    <w:p w14:paraId="2F5A8A24" w14:textId="77777777" w:rsidR="00B57CD5" w:rsidRPr="00B57CD5" w:rsidRDefault="00B57CD5" w:rsidP="00B57C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 </w:t>
      </w: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PRODAUDIT Consulting Kft.</w:t>
      </w: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minden személyesadat-kezelési tevékenységét nyilvántartásba veszi, összhangban a </w:t>
      </w: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GDPR 30. cikkével</w:t>
      </w: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.</w:t>
      </w: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E nyilvántartás célja, hogy:</w:t>
      </w:r>
    </w:p>
    <w:p w14:paraId="3F725AC6" w14:textId="77777777" w:rsidR="00B57CD5" w:rsidRPr="00B57CD5" w:rsidRDefault="00B57CD5" w:rsidP="00B57CD5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átláthatóan bemutassa, milyen adatokat kezel a Társaság,</w:t>
      </w:r>
    </w:p>
    <w:p w14:paraId="211133A6" w14:textId="77777777" w:rsidR="00B57CD5" w:rsidRPr="00B57CD5" w:rsidRDefault="00B57CD5" w:rsidP="00B57CD5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dokumentálja az adatkezelés célját, jogalapját, időtartamát és érintettjeit,</w:t>
      </w:r>
    </w:p>
    <w:p w14:paraId="2BF7395A" w14:textId="77777777" w:rsidR="00B57CD5" w:rsidRPr="00B57CD5" w:rsidRDefault="00B57CD5" w:rsidP="00B57CD5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segítse a megfelelőségi auditokat és a hatósági ellenőrzéseket,</w:t>
      </w:r>
    </w:p>
    <w:p w14:paraId="46600790" w14:textId="77777777" w:rsidR="00B57CD5" w:rsidRPr="00B57CD5" w:rsidRDefault="00B57CD5" w:rsidP="00B57CD5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és biztosítsa az adatkezelési folyamatok nyomon követhetőségét.</w:t>
      </w:r>
    </w:p>
    <w:p w14:paraId="6D0EFF4B" w14:textId="77777777" w:rsidR="00B57CD5" w:rsidRPr="00B57CD5" w:rsidRDefault="00B57CD5" w:rsidP="00B57C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Az adatkezelési nyilvántartás (</w:t>
      </w:r>
      <w:proofErr w:type="spellStart"/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Record</w:t>
      </w:r>
      <w:proofErr w:type="spellEnd"/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of </w:t>
      </w:r>
      <w:proofErr w:type="spellStart"/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Processing</w:t>
      </w:r>
      <w:proofErr w:type="spellEnd"/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Activities</w:t>
      </w:r>
      <w:proofErr w:type="spellEnd"/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– </w:t>
      </w: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ROPA</w:t>
      </w: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) a PRODAUDIT adatvédelmi rendszerének </w:t>
      </w: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központi dokumentuma</w:t>
      </w: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, amelyet a DPO tart karban és frissít legalább évente egyszer, vagy új adatkezelési tevékenység indulásakor.</w:t>
      </w:r>
    </w:p>
    <w:p w14:paraId="7364D43B" w14:textId="77777777" w:rsidR="00B57CD5" w:rsidRPr="00B57CD5" w:rsidRDefault="00945C91" w:rsidP="00B57CD5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74CA6095">
          <v:rect id="_x0000_i1094" alt="" style="width:453.6pt;height:.05pt;mso-width-percent:0;mso-height-percent:0;mso-width-percent:0;mso-height-percent:0" o:hralign="center" o:hrstd="t" o:hr="t" fillcolor="#a0a0a0" stroked="f"/>
        </w:pict>
      </w:r>
    </w:p>
    <w:p w14:paraId="7E2EE287" w14:textId="77777777" w:rsidR="00B57CD5" w:rsidRPr="00B57CD5" w:rsidRDefault="00B57CD5" w:rsidP="00B57CD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2. Az adatkezelési nyilvántartás tartalmi elemei</w:t>
      </w:r>
    </w:p>
    <w:p w14:paraId="67B54210" w14:textId="77777777" w:rsidR="00B57CD5" w:rsidRPr="00B57CD5" w:rsidRDefault="00B57CD5" w:rsidP="00B57C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PRODAUDIT nyilvántartása az alábbi adatmezőket tartalmazza minden egyes adatkezelési folyamathoz: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9"/>
        <w:gridCol w:w="6273"/>
      </w:tblGrid>
      <w:tr w:rsidR="00B57CD5" w:rsidRPr="00B57CD5" w14:paraId="603453D0" w14:textId="77777777" w:rsidTr="00B57C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B444BE" w14:textId="77777777" w:rsidR="00B57CD5" w:rsidRPr="00B57CD5" w:rsidRDefault="00B57CD5" w:rsidP="00B57C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B57CD5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Nyilvántartási mező</w:t>
            </w:r>
          </w:p>
        </w:tc>
        <w:tc>
          <w:tcPr>
            <w:tcW w:w="0" w:type="auto"/>
            <w:vAlign w:val="center"/>
            <w:hideMark/>
          </w:tcPr>
          <w:p w14:paraId="31BDFA33" w14:textId="77777777" w:rsidR="00B57CD5" w:rsidRPr="00B57CD5" w:rsidRDefault="00B57CD5" w:rsidP="00B57C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B57CD5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Tartalom / leírás</w:t>
            </w:r>
          </w:p>
        </w:tc>
      </w:tr>
      <w:tr w:rsidR="00B57CD5" w:rsidRPr="00B57CD5" w14:paraId="532CA6C3" w14:textId="77777777" w:rsidTr="00B57C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031DF" w14:textId="77777777" w:rsidR="00B57CD5" w:rsidRPr="00B57CD5" w:rsidRDefault="00B57CD5" w:rsidP="00B57CD5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57CD5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Adatkezelés megnevezése</w:t>
            </w:r>
          </w:p>
        </w:tc>
        <w:tc>
          <w:tcPr>
            <w:tcW w:w="0" w:type="auto"/>
            <w:vAlign w:val="center"/>
            <w:hideMark/>
          </w:tcPr>
          <w:p w14:paraId="1B0613A7" w14:textId="77777777" w:rsidR="00B57CD5" w:rsidRPr="00B57CD5" w:rsidRDefault="00B57CD5" w:rsidP="00B57CD5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57CD5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 folyamat neve, pl. „Ügyféladat-kezelés”</w:t>
            </w:r>
          </w:p>
        </w:tc>
      </w:tr>
      <w:tr w:rsidR="00B57CD5" w:rsidRPr="00B57CD5" w14:paraId="58CBC887" w14:textId="77777777" w:rsidTr="00B57C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67069" w14:textId="77777777" w:rsidR="00B57CD5" w:rsidRPr="00B57CD5" w:rsidRDefault="00B57CD5" w:rsidP="00B57CD5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57CD5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Adatkezelés célja</w:t>
            </w:r>
          </w:p>
        </w:tc>
        <w:tc>
          <w:tcPr>
            <w:tcW w:w="0" w:type="auto"/>
            <w:vAlign w:val="center"/>
            <w:hideMark/>
          </w:tcPr>
          <w:p w14:paraId="591369B9" w14:textId="77777777" w:rsidR="00B57CD5" w:rsidRPr="00B57CD5" w:rsidRDefault="00B57CD5" w:rsidP="00B57CD5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57CD5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 konkrét üzleti, jogi vagy szerződéses cél</w:t>
            </w:r>
          </w:p>
        </w:tc>
      </w:tr>
      <w:tr w:rsidR="00B57CD5" w:rsidRPr="00B57CD5" w14:paraId="516A2071" w14:textId="77777777" w:rsidTr="00B57C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8D995" w14:textId="77777777" w:rsidR="00B57CD5" w:rsidRPr="00B57CD5" w:rsidRDefault="00B57CD5" w:rsidP="00B57CD5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57CD5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Érintettek köre</w:t>
            </w:r>
          </w:p>
        </w:tc>
        <w:tc>
          <w:tcPr>
            <w:tcW w:w="0" w:type="auto"/>
            <w:vAlign w:val="center"/>
            <w:hideMark/>
          </w:tcPr>
          <w:p w14:paraId="461FEA3E" w14:textId="77777777" w:rsidR="00B57CD5" w:rsidRPr="00B57CD5" w:rsidRDefault="00B57CD5" w:rsidP="00B57CD5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57CD5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Ügyfelek, munkavállalók, partnerek, érdeklődők stb.</w:t>
            </w:r>
          </w:p>
        </w:tc>
      </w:tr>
      <w:tr w:rsidR="00B57CD5" w:rsidRPr="00B57CD5" w14:paraId="5152E366" w14:textId="77777777" w:rsidTr="00B57C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6B79AC" w14:textId="77777777" w:rsidR="00B57CD5" w:rsidRPr="00B57CD5" w:rsidRDefault="00B57CD5" w:rsidP="00B57CD5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57CD5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Kezelt adatok köre</w:t>
            </w:r>
          </w:p>
        </w:tc>
        <w:tc>
          <w:tcPr>
            <w:tcW w:w="0" w:type="auto"/>
            <w:vAlign w:val="center"/>
            <w:hideMark/>
          </w:tcPr>
          <w:p w14:paraId="0927A789" w14:textId="77777777" w:rsidR="00B57CD5" w:rsidRPr="00B57CD5" w:rsidRDefault="00B57CD5" w:rsidP="00B57CD5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57CD5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Név, e-mail, telefonszám, adószám, banki adatok stb.</w:t>
            </w:r>
          </w:p>
        </w:tc>
      </w:tr>
      <w:tr w:rsidR="00B57CD5" w:rsidRPr="00B57CD5" w14:paraId="6D460B33" w14:textId="77777777" w:rsidTr="00B57C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A9578" w14:textId="77777777" w:rsidR="00B57CD5" w:rsidRPr="00B57CD5" w:rsidRDefault="00B57CD5" w:rsidP="00B57CD5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57CD5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Adatkezelés jogalapja</w:t>
            </w:r>
          </w:p>
        </w:tc>
        <w:tc>
          <w:tcPr>
            <w:tcW w:w="0" w:type="auto"/>
            <w:vAlign w:val="center"/>
            <w:hideMark/>
          </w:tcPr>
          <w:p w14:paraId="09751F7F" w14:textId="77777777" w:rsidR="00B57CD5" w:rsidRPr="00B57CD5" w:rsidRDefault="00B57CD5" w:rsidP="00B57CD5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57CD5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GDPR 6. cikk szerinti jogalap</w:t>
            </w:r>
          </w:p>
        </w:tc>
      </w:tr>
      <w:tr w:rsidR="00B57CD5" w:rsidRPr="00B57CD5" w14:paraId="08F17EBC" w14:textId="77777777" w:rsidTr="00B57C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888FB" w14:textId="77777777" w:rsidR="00B57CD5" w:rsidRPr="00B57CD5" w:rsidRDefault="00B57CD5" w:rsidP="00B57CD5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57CD5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Adatmegőrzési idő</w:t>
            </w:r>
          </w:p>
        </w:tc>
        <w:tc>
          <w:tcPr>
            <w:tcW w:w="0" w:type="auto"/>
            <w:vAlign w:val="center"/>
            <w:hideMark/>
          </w:tcPr>
          <w:p w14:paraId="351BDCC7" w14:textId="77777777" w:rsidR="00B57CD5" w:rsidRPr="00B57CD5" w:rsidRDefault="00B57CD5" w:rsidP="00B57CD5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57CD5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Időtartam, ameddig az adatokat tárolják</w:t>
            </w:r>
          </w:p>
        </w:tc>
      </w:tr>
      <w:tr w:rsidR="00B57CD5" w:rsidRPr="00B57CD5" w14:paraId="5FB78F86" w14:textId="77777777" w:rsidTr="00B57C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7ADDE" w14:textId="77777777" w:rsidR="00B57CD5" w:rsidRPr="00B57CD5" w:rsidRDefault="00B57CD5" w:rsidP="00B57CD5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57CD5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Adattovábbítás címzettjei</w:t>
            </w:r>
          </w:p>
        </w:tc>
        <w:tc>
          <w:tcPr>
            <w:tcW w:w="0" w:type="auto"/>
            <w:vAlign w:val="center"/>
            <w:hideMark/>
          </w:tcPr>
          <w:p w14:paraId="5CF5E0A2" w14:textId="77777777" w:rsidR="00B57CD5" w:rsidRPr="00B57CD5" w:rsidRDefault="00B57CD5" w:rsidP="00B57CD5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57CD5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Belföldi és külföldi címzettek (ha van)</w:t>
            </w:r>
          </w:p>
        </w:tc>
      </w:tr>
      <w:tr w:rsidR="00B57CD5" w:rsidRPr="00B57CD5" w14:paraId="7C360F34" w14:textId="77777777" w:rsidTr="00B57C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9FE5E" w14:textId="77777777" w:rsidR="00B57CD5" w:rsidRPr="00B57CD5" w:rsidRDefault="00B57CD5" w:rsidP="00B57CD5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57CD5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lastRenderedPageBreak/>
              <w:t>Adatfeldolgozók</w:t>
            </w:r>
          </w:p>
        </w:tc>
        <w:tc>
          <w:tcPr>
            <w:tcW w:w="0" w:type="auto"/>
            <w:vAlign w:val="center"/>
            <w:hideMark/>
          </w:tcPr>
          <w:p w14:paraId="3A702B33" w14:textId="77777777" w:rsidR="00B57CD5" w:rsidRPr="00B57CD5" w:rsidRDefault="00B57CD5" w:rsidP="00B57CD5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57CD5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Külső szolgáltatók megnevezése</w:t>
            </w:r>
          </w:p>
        </w:tc>
      </w:tr>
      <w:tr w:rsidR="00B57CD5" w:rsidRPr="00B57CD5" w14:paraId="3752E7FC" w14:textId="77777777" w:rsidTr="00B57C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22943" w14:textId="77777777" w:rsidR="00B57CD5" w:rsidRPr="00B57CD5" w:rsidRDefault="00B57CD5" w:rsidP="00B57CD5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57CD5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Biztonsági intézkedések</w:t>
            </w:r>
          </w:p>
        </w:tc>
        <w:tc>
          <w:tcPr>
            <w:tcW w:w="0" w:type="auto"/>
            <w:vAlign w:val="center"/>
            <w:hideMark/>
          </w:tcPr>
          <w:p w14:paraId="2525D46C" w14:textId="77777777" w:rsidR="00B57CD5" w:rsidRPr="00B57CD5" w:rsidRDefault="00B57CD5" w:rsidP="00B57CD5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57CD5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Technikai és szervezeti védelem (pl. titkosítás, hozzáférés-korlátozás)</w:t>
            </w:r>
          </w:p>
        </w:tc>
      </w:tr>
      <w:tr w:rsidR="00B57CD5" w:rsidRPr="00B57CD5" w14:paraId="171D409B" w14:textId="77777777" w:rsidTr="00B57C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A8398" w14:textId="77777777" w:rsidR="00B57CD5" w:rsidRPr="00B57CD5" w:rsidRDefault="00B57CD5" w:rsidP="00B57CD5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57CD5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Hatásvizsgálat szükségessége</w:t>
            </w:r>
          </w:p>
        </w:tc>
        <w:tc>
          <w:tcPr>
            <w:tcW w:w="0" w:type="auto"/>
            <w:vAlign w:val="center"/>
            <w:hideMark/>
          </w:tcPr>
          <w:p w14:paraId="7CB717E9" w14:textId="77777777" w:rsidR="00B57CD5" w:rsidRPr="00B57CD5" w:rsidRDefault="00B57CD5" w:rsidP="00B57CD5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57CD5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Igen / Nem (ha igen, DPIA készül)</w:t>
            </w:r>
          </w:p>
        </w:tc>
      </w:tr>
      <w:tr w:rsidR="00B57CD5" w:rsidRPr="00B57CD5" w14:paraId="3DBF2F14" w14:textId="77777777" w:rsidTr="00B57C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4478F" w14:textId="77777777" w:rsidR="00B57CD5" w:rsidRPr="00B57CD5" w:rsidRDefault="00B57CD5" w:rsidP="00B57CD5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57CD5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Frissítés dátuma</w:t>
            </w:r>
          </w:p>
        </w:tc>
        <w:tc>
          <w:tcPr>
            <w:tcW w:w="0" w:type="auto"/>
            <w:vAlign w:val="center"/>
            <w:hideMark/>
          </w:tcPr>
          <w:p w14:paraId="4E7A1D34" w14:textId="77777777" w:rsidR="00B57CD5" w:rsidRPr="00B57CD5" w:rsidRDefault="00B57CD5" w:rsidP="00B57CD5">
            <w:pP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57CD5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Legutóbbi módosítás dátuma</w:t>
            </w:r>
          </w:p>
        </w:tc>
      </w:tr>
    </w:tbl>
    <w:p w14:paraId="6A7DEE46" w14:textId="77777777" w:rsidR="00B57CD5" w:rsidRPr="00B57CD5" w:rsidRDefault="00945C91" w:rsidP="00B57CD5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21822730">
          <v:rect id="_x0000_i1093" alt="" style="width:453.6pt;height:.05pt;mso-width-percent:0;mso-height-percent:0;mso-width-percent:0;mso-height-percent:0" o:hralign="center" o:hrstd="t" o:hr="t" fillcolor="#a0a0a0" stroked="f"/>
        </w:pict>
      </w:r>
    </w:p>
    <w:p w14:paraId="7C2AF5BA" w14:textId="77777777" w:rsidR="00B57CD5" w:rsidRPr="00B57CD5" w:rsidRDefault="00B57CD5" w:rsidP="00B57CD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3. Az adatkezelési folyamatok fő kategóriái</w:t>
      </w:r>
    </w:p>
    <w:p w14:paraId="1721DBE8" w14:textId="77777777" w:rsidR="00B57CD5" w:rsidRPr="00B57CD5" w:rsidRDefault="00B57CD5" w:rsidP="00B57C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PRODAUDIT Consulting Kft. az adatkezeléseket négy fő folyamatcsoportba sorolja:</w:t>
      </w:r>
    </w:p>
    <w:p w14:paraId="08FE0603" w14:textId="77777777" w:rsidR="00B57CD5" w:rsidRPr="00B57CD5" w:rsidRDefault="00B57CD5" w:rsidP="00B57CD5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Ügyféladat-kezelés és projektadatok kezelése</w:t>
      </w: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(szerződéskötés, szolgáltatásnyújtás, számlázás, kommunikáció)</w:t>
      </w:r>
    </w:p>
    <w:p w14:paraId="14395372" w14:textId="77777777" w:rsidR="00B57CD5" w:rsidRPr="00B57CD5" w:rsidRDefault="00B57CD5" w:rsidP="00B57CD5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Munkavállalói és HR-adatkezelés</w:t>
      </w: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(munkaviszony létesítése, bérszámfejtés, juttatások, jelenléti adatok)</w:t>
      </w:r>
    </w:p>
    <w:p w14:paraId="7642F249" w14:textId="77777777" w:rsidR="00B57CD5" w:rsidRPr="00B57CD5" w:rsidRDefault="00B57CD5" w:rsidP="00B57CD5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Partneri és beszállítói adatkezelés</w:t>
      </w: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(kapcsolattartás, szerződéses dokumentáció, minőségbiztosítás)</w:t>
      </w:r>
    </w:p>
    <w:p w14:paraId="0155CB5E" w14:textId="77777777" w:rsidR="00B57CD5" w:rsidRPr="00B57CD5" w:rsidRDefault="00B57CD5" w:rsidP="00B57CD5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Marketing és kommunikációs adatkezelés</w:t>
      </w: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(hírlevelek, ügyfélkapcsolati nyilvántartás, webes kapcsolatfelvételi űrlapok)</w:t>
      </w:r>
    </w:p>
    <w:p w14:paraId="53677764" w14:textId="77777777" w:rsidR="00B57CD5" w:rsidRPr="00B57CD5" w:rsidRDefault="00B57CD5" w:rsidP="00B57C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Minden kategóriához külön adatkezelési tétel tartozik a nyilvántartásban, amely részletesen bemutatja az adott folyamat paramétereit.</w:t>
      </w:r>
    </w:p>
    <w:p w14:paraId="435C118B" w14:textId="77777777" w:rsidR="00B57CD5" w:rsidRPr="00B57CD5" w:rsidRDefault="00945C91" w:rsidP="00B57CD5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419E77C2">
          <v:rect id="_x0000_i1092" alt="" style="width:453.6pt;height:.05pt;mso-width-percent:0;mso-height-percent:0;mso-width-percent:0;mso-height-percent:0" o:hralign="center" o:hrstd="t" o:hr="t" fillcolor="#a0a0a0" stroked="f"/>
        </w:pict>
      </w:r>
    </w:p>
    <w:p w14:paraId="3E19DB1C" w14:textId="77777777" w:rsidR="00B57CD5" w:rsidRPr="00B57CD5" w:rsidRDefault="00B57CD5" w:rsidP="00B57CD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4. Ügyféladat-kezelés és projektadatok kezelése</w:t>
      </w:r>
    </w:p>
    <w:p w14:paraId="00F7A44E" w14:textId="77777777" w:rsidR="00B57CD5" w:rsidRPr="00B57CD5" w:rsidRDefault="00B57CD5" w:rsidP="00B57C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Ez a kategória fedi le a PRODAUDIT tanácsadási és audittevékenységéhez kapcsolódó adatkezeléseket.</w:t>
      </w: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A cél az ügyfelekkel való szerződéskötés, szolgáltatásnyújtás és adminisztráció jogszerű biztosítása.</w:t>
      </w:r>
    </w:p>
    <w:p w14:paraId="376703BA" w14:textId="77777777" w:rsidR="00B57CD5" w:rsidRPr="00B57CD5" w:rsidRDefault="00B57CD5" w:rsidP="00B57C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Fő adatkörök:</w:t>
      </w:r>
    </w:p>
    <w:p w14:paraId="0606C3AD" w14:textId="77777777" w:rsidR="00B57CD5" w:rsidRPr="00B57CD5" w:rsidRDefault="00B57CD5" w:rsidP="00B57CD5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kapcsolattartási adatok (név, e-mail, telefonszám, beosztás),</w:t>
      </w:r>
    </w:p>
    <w:p w14:paraId="4C8D7F44" w14:textId="77777777" w:rsidR="00B57CD5" w:rsidRPr="00B57CD5" w:rsidRDefault="00B57CD5" w:rsidP="00B57CD5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szerződéses adatok (szerződésazonosító, teljesítési feltételek),</w:t>
      </w:r>
    </w:p>
    <w:p w14:paraId="6B582F1D" w14:textId="77777777" w:rsidR="00B57CD5" w:rsidRPr="00B57CD5" w:rsidRDefault="00B57CD5" w:rsidP="00B57CD5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pénzügyi adatok (számlázási cím, bankszámlaszám, adószám).</w:t>
      </w:r>
    </w:p>
    <w:p w14:paraId="31145C74" w14:textId="77777777" w:rsidR="00B57CD5" w:rsidRPr="00B57CD5" w:rsidRDefault="00B57CD5" w:rsidP="00B57C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Jogalap:</w:t>
      </w:r>
    </w:p>
    <w:p w14:paraId="752B9DC9" w14:textId="77777777" w:rsidR="00B57CD5" w:rsidRPr="00B57CD5" w:rsidRDefault="00B57CD5" w:rsidP="00B57CD5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GDPR 6. cikk (1) bekezdés b) pont – szerződés teljesítése,</w:t>
      </w:r>
    </w:p>
    <w:p w14:paraId="25512B72" w14:textId="77777777" w:rsidR="00B57CD5" w:rsidRPr="00B57CD5" w:rsidRDefault="00B57CD5" w:rsidP="00B57CD5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GDPR 6. cikk (1) f) pont – jogos érdek (üzleti kapcsolattartás).</w:t>
      </w:r>
    </w:p>
    <w:p w14:paraId="35FC7ED2" w14:textId="77777777" w:rsidR="00B57CD5" w:rsidRPr="00B57CD5" w:rsidRDefault="00B57CD5" w:rsidP="00B57C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Megőrzési idő:</w:t>
      </w:r>
    </w:p>
    <w:p w14:paraId="3299FFED" w14:textId="77777777" w:rsidR="00B57CD5" w:rsidRPr="00B57CD5" w:rsidRDefault="00B57CD5" w:rsidP="00B57CD5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szerződés megszűnését követően 5 év (adójogi előírások szerint).</w:t>
      </w:r>
    </w:p>
    <w:p w14:paraId="58FC056E" w14:textId="77777777" w:rsidR="00B57CD5" w:rsidRPr="00B57CD5" w:rsidRDefault="00B57CD5" w:rsidP="00B57C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lastRenderedPageBreak/>
        <w:t>Adattovábbítás:</w:t>
      </w:r>
    </w:p>
    <w:p w14:paraId="57694119" w14:textId="77777777" w:rsidR="00B57CD5" w:rsidRPr="00B57CD5" w:rsidRDefault="00B57CD5" w:rsidP="00B57CD5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hatóságoknak jogszabályi kötelezettség esetén,</w:t>
      </w:r>
    </w:p>
    <w:p w14:paraId="7BF34ABF" w14:textId="77777777" w:rsidR="00B57CD5" w:rsidRPr="00B57CD5" w:rsidRDefault="00B57CD5" w:rsidP="00B57CD5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könyvelő és pénzügyi szolgáltatók részére (adatfeldolgozói szerződés alapján).</w:t>
      </w:r>
    </w:p>
    <w:p w14:paraId="3F878C74" w14:textId="77777777" w:rsidR="00B57CD5" w:rsidRPr="00B57CD5" w:rsidRDefault="00B57CD5" w:rsidP="00B57C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Biztonsági intézkedések:</w:t>
      </w:r>
    </w:p>
    <w:p w14:paraId="4E241CC6" w14:textId="77777777" w:rsidR="00B57CD5" w:rsidRPr="00B57CD5" w:rsidRDefault="00B57CD5" w:rsidP="00B57CD5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dokumentumok titkosított felhőalapú tárolása,</w:t>
      </w:r>
    </w:p>
    <w:p w14:paraId="5A70C194" w14:textId="77777777" w:rsidR="00B57CD5" w:rsidRPr="00B57CD5" w:rsidRDefault="00B57CD5" w:rsidP="00B57CD5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jogosultság-alapú hozzáférés,</w:t>
      </w:r>
    </w:p>
    <w:p w14:paraId="32BF28F4" w14:textId="77777777" w:rsidR="00B57CD5" w:rsidRPr="00B57CD5" w:rsidRDefault="00B57CD5" w:rsidP="00B57CD5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projektzárás után automatikus </w:t>
      </w:r>
      <w:proofErr w:type="spellStart"/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archíválás</w:t>
      </w:r>
      <w:proofErr w:type="spellEnd"/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és törlés.</w:t>
      </w:r>
    </w:p>
    <w:p w14:paraId="6A92D87A" w14:textId="77777777" w:rsidR="00B57CD5" w:rsidRPr="00B57CD5" w:rsidRDefault="00945C91" w:rsidP="00B57CD5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7143BFA8">
          <v:rect id="_x0000_i1091" alt="" style="width:453.6pt;height:.05pt;mso-width-percent:0;mso-height-percent:0;mso-width-percent:0;mso-height-percent:0" o:hralign="center" o:hrstd="t" o:hr="t" fillcolor="#a0a0a0" stroked="f"/>
        </w:pict>
      </w:r>
    </w:p>
    <w:p w14:paraId="1E87B73C" w14:textId="77777777" w:rsidR="00B57CD5" w:rsidRPr="00B57CD5" w:rsidRDefault="00B57CD5" w:rsidP="00B57CD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5. Munkavállalói és HR-adatkezelés</w:t>
      </w:r>
    </w:p>
    <w:p w14:paraId="578D3663" w14:textId="77777777" w:rsidR="00B57CD5" w:rsidRPr="00B57CD5" w:rsidRDefault="00B57CD5" w:rsidP="00B57C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HR-folyamatok során a PRODAUDIT kezeli a munkavállalók személyes adatait a foglalkoztatás teljes életciklusa alatt.</w:t>
      </w:r>
    </w:p>
    <w:p w14:paraId="5F6C59A4" w14:textId="77777777" w:rsidR="00B57CD5" w:rsidRPr="00B57CD5" w:rsidRDefault="00B57CD5" w:rsidP="00B57C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Kezelt adatok köre:</w:t>
      </w:r>
    </w:p>
    <w:p w14:paraId="5AB7D513" w14:textId="77777777" w:rsidR="00B57CD5" w:rsidRPr="00B57CD5" w:rsidRDefault="00B57CD5" w:rsidP="00B57CD5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alapadatok: név, születési dátum, lakcím, TAJ-szám, adóazonosító, bankszámlaszám;</w:t>
      </w:r>
    </w:p>
    <w:p w14:paraId="59761457" w14:textId="77777777" w:rsidR="00B57CD5" w:rsidRPr="00B57CD5" w:rsidRDefault="00B57CD5" w:rsidP="00B57CD5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munkaszerződés és munkavégzés adatai: pozíció, munkakör, munkakezdés és kilépés dátuma;</w:t>
      </w:r>
    </w:p>
    <w:p w14:paraId="21F730AA" w14:textId="77777777" w:rsidR="00B57CD5" w:rsidRPr="00B57CD5" w:rsidRDefault="00B57CD5" w:rsidP="00B57CD5">
      <w:pPr>
        <w:numPr>
          <w:ilvl w:val="0"/>
          <w:numId w:val="3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teljesítményértékelési adatok, szabadság- és távolléti nyilvántartás.</w:t>
      </w:r>
    </w:p>
    <w:p w14:paraId="2312A22E" w14:textId="77777777" w:rsidR="00B57CD5" w:rsidRPr="00B57CD5" w:rsidRDefault="00B57CD5" w:rsidP="00B57C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Jogalap:</w:t>
      </w:r>
    </w:p>
    <w:p w14:paraId="1CE48FF0" w14:textId="77777777" w:rsidR="00B57CD5" w:rsidRPr="00B57CD5" w:rsidRDefault="00B57CD5" w:rsidP="00B57CD5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GDPR 6. cikk (1) bekezdés b) pont – szerződés teljesítése;</w:t>
      </w:r>
    </w:p>
    <w:p w14:paraId="09E22C97" w14:textId="31BFDB54" w:rsidR="008E7346" w:rsidRPr="008E7346" w:rsidRDefault="00B57CD5" w:rsidP="008E7346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GDPR 6. cikk (1) c) pont – jogi kötelezettség (Munka Törvénykönyve).</w:t>
      </w:r>
    </w:p>
    <w:p w14:paraId="5281DB27" w14:textId="77777777" w:rsidR="00B57CD5" w:rsidRPr="00B57CD5" w:rsidRDefault="00B57CD5" w:rsidP="00B57C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Megőrzési idő:</w:t>
      </w:r>
    </w:p>
    <w:p w14:paraId="5AC15709" w14:textId="77777777" w:rsidR="00B57CD5" w:rsidRPr="00B57CD5" w:rsidRDefault="00B57CD5" w:rsidP="00B57CD5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munkaviszony megszűnését követően 10 év (adózási és nyugdíjügyi kötelezettségek miatt).</w:t>
      </w:r>
    </w:p>
    <w:p w14:paraId="4634D560" w14:textId="77777777" w:rsidR="00B57CD5" w:rsidRPr="00B57CD5" w:rsidRDefault="00B57CD5" w:rsidP="00B57C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Adatfeldolgozók:</w:t>
      </w:r>
    </w:p>
    <w:p w14:paraId="73EAAD4C" w14:textId="77777777" w:rsidR="00B57CD5" w:rsidRPr="00B57CD5" w:rsidRDefault="00B57CD5" w:rsidP="00B57CD5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bérszámfejtő szolgáltató,</w:t>
      </w:r>
    </w:p>
    <w:p w14:paraId="0D072C42" w14:textId="77777777" w:rsidR="00B57CD5" w:rsidRPr="00B57CD5" w:rsidRDefault="00B57CD5" w:rsidP="00B57CD5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könyvelőiroda,</w:t>
      </w:r>
    </w:p>
    <w:p w14:paraId="673985D0" w14:textId="77777777" w:rsidR="00B57CD5" w:rsidRPr="00B57CD5" w:rsidRDefault="00B57CD5" w:rsidP="00B57CD5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IT-rendszerüzemeltető.</w:t>
      </w:r>
    </w:p>
    <w:p w14:paraId="24CF725A" w14:textId="77777777" w:rsidR="00B57CD5" w:rsidRPr="00B57CD5" w:rsidRDefault="00B57CD5" w:rsidP="00B57C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Biztonsági intézkedések:</w:t>
      </w:r>
    </w:p>
    <w:p w14:paraId="4562AEDA" w14:textId="77777777" w:rsidR="00B57CD5" w:rsidRPr="00B57CD5" w:rsidRDefault="00B57CD5" w:rsidP="00B57CD5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HR-dokumentumok titkosított szerveren tárolva,</w:t>
      </w:r>
    </w:p>
    <w:p w14:paraId="75DAB7F6" w14:textId="77777777" w:rsidR="00B57CD5" w:rsidRPr="00B57CD5" w:rsidRDefault="00B57CD5" w:rsidP="00B57CD5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fizikai hozzáférés zárható irodákban,</w:t>
      </w:r>
    </w:p>
    <w:p w14:paraId="62D03F3E" w14:textId="77777777" w:rsidR="00B57CD5" w:rsidRPr="00B57CD5" w:rsidRDefault="00B57CD5" w:rsidP="00B57CD5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adatokhoz kizárólag a HR-vezető és a DPO fér hozzá.</w:t>
      </w:r>
    </w:p>
    <w:p w14:paraId="6A17167F" w14:textId="77777777" w:rsidR="00B57CD5" w:rsidRPr="00B57CD5" w:rsidRDefault="00945C91" w:rsidP="00B57CD5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762CB5A3">
          <v:rect id="_x0000_i1090" alt="" style="width:453.6pt;height:.05pt;mso-width-percent:0;mso-height-percent:0;mso-width-percent:0;mso-height-percent:0" o:hralign="center" o:hrstd="t" o:hr="t" fillcolor="#a0a0a0" stroked="f"/>
        </w:pict>
      </w:r>
    </w:p>
    <w:p w14:paraId="12C6F256" w14:textId="77777777" w:rsidR="00B57CD5" w:rsidRPr="00B57CD5" w:rsidRDefault="00B57CD5" w:rsidP="00B57CD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lastRenderedPageBreak/>
        <w:t>6. Partneri és beszállítói adatkezelés</w:t>
      </w:r>
    </w:p>
    <w:p w14:paraId="754B8BCE" w14:textId="77777777" w:rsidR="00B57CD5" w:rsidRPr="00B57CD5" w:rsidRDefault="00B57CD5" w:rsidP="00B57C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PRODAUDIT a beszállítókkal és partnerekkel való együttműködés során szintén kezel személyes adatokat, jellemzően kapcsolattartási célból.</w:t>
      </w:r>
    </w:p>
    <w:p w14:paraId="6E3F515F" w14:textId="77777777" w:rsidR="00B57CD5" w:rsidRPr="00B57CD5" w:rsidRDefault="00B57CD5" w:rsidP="00B57C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Érintettek:</w:t>
      </w:r>
    </w:p>
    <w:p w14:paraId="0E21AD2A" w14:textId="77777777" w:rsidR="00B57CD5" w:rsidRPr="00B57CD5" w:rsidRDefault="00B57CD5" w:rsidP="00B57CD5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szerződéses partnerek képviselői, kapcsolattartói.</w:t>
      </w:r>
    </w:p>
    <w:p w14:paraId="3CFCDD47" w14:textId="77777777" w:rsidR="00B57CD5" w:rsidRPr="00B57CD5" w:rsidRDefault="00B57CD5" w:rsidP="00B57C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Adatkör:</w:t>
      </w:r>
    </w:p>
    <w:p w14:paraId="4BC1CF66" w14:textId="77777777" w:rsidR="00B57CD5" w:rsidRPr="00B57CD5" w:rsidRDefault="00B57CD5" w:rsidP="00B57CD5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név, e-mail, telefonszám, munkahelyi pozíció, cégadatok.</w:t>
      </w:r>
    </w:p>
    <w:p w14:paraId="653E5764" w14:textId="77777777" w:rsidR="00B57CD5" w:rsidRPr="00B57CD5" w:rsidRDefault="00B57CD5" w:rsidP="00B57C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Jogalap:</w:t>
      </w:r>
    </w:p>
    <w:p w14:paraId="23AB8147" w14:textId="77777777" w:rsidR="00B57CD5" w:rsidRPr="00B57CD5" w:rsidRDefault="00B57CD5" w:rsidP="00B57CD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GDPR 6. cikk (1) bekezdés f) pont – jogos érdek (üzleti együttműködés fenntartása).</w:t>
      </w:r>
    </w:p>
    <w:p w14:paraId="058B547E" w14:textId="77777777" w:rsidR="00B57CD5" w:rsidRPr="00B57CD5" w:rsidRDefault="00B57CD5" w:rsidP="00B57C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Megőrzési idő:</w:t>
      </w:r>
    </w:p>
    <w:p w14:paraId="4D351521" w14:textId="77777777" w:rsidR="00B57CD5" w:rsidRPr="00B57CD5" w:rsidRDefault="00B57CD5" w:rsidP="00B57CD5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az együttműködés megszűnését követően 5 év.</w:t>
      </w:r>
    </w:p>
    <w:p w14:paraId="0878650A" w14:textId="77777777" w:rsidR="00B57CD5" w:rsidRPr="00B57CD5" w:rsidRDefault="00B57CD5" w:rsidP="00B57C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Biztonsági intézkedések:</w:t>
      </w:r>
    </w:p>
    <w:p w14:paraId="0DC8E024" w14:textId="77777777" w:rsidR="00B57CD5" w:rsidRPr="00B57CD5" w:rsidRDefault="00B57CD5" w:rsidP="00B57CD5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partnerek adatai külön jelszóval védett adatbázisban tárolódnak,</w:t>
      </w:r>
    </w:p>
    <w:p w14:paraId="6E4B7EB2" w14:textId="77777777" w:rsidR="00B57CD5" w:rsidRPr="00B57CD5" w:rsidRDefault="00B57CD5" w:rsidP="00B57CD5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adathozzáférés kizárólag a beszerzési és pénzügyi részleg számára engedélyezett,</w:t>
      </w:r>
    </w:p>
    <w:p w14:paraId="614866A7" w14:textId="77777777" w:rsidR="00B57CD5" w:rsidRPr="00B57CD5" w:rsidRDefault="00B57CD5" w:rsidP="00B57CD5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rendszeres hozzáférés-felülvizsgálat </w:t>
      </w:r>
      <w:proofErr w:type="spellStart"/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félévente</w:t>
      </w:r>
      <w:proofErr w:type="spellEnd"/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.</w:t>
      </w:r>
    </w:p>
    <w:p w14:paraId="3196F567" w14:textId="77777777" w:rsidR="00B57CD5" w:rsidRPr="00B57CD5" w:rsidRDefault="00945C91" w:rsidP="00B57CD5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07AD3E57">
          <v:rect id="_x0000_i1089" alt="" style="width:453.6pt;height:.05pt;mso-width-percent:0;mso-height-percent:0;mso-width-percent:0;mso-height-percent:0" o:hralign="center" o:hrstd="t" o:hr="t" fillcolor="#a0a0a0" stroked="f"/>
        </w:pict>
      </w:r>
    </w:p>
    <w:p w14:paraId="07513701" w14:textId="77777777" w:rsidR="00B57CD5" w:rsidRPr="00B57CD5" w:rsidRDefault="00B57CD5" w:rsidP="00B57CD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7. Marketing és kommunikációs adatkezelés</w:t>
      </w:r>
    </w:p>
    <w:p w14:paraId="51B7D8E2" w14:textId="44D54B63" w:rsidR="00B57CD5" w:rsidRPr="00B57CD5" w:rsidRDefault="00B57CD5" w:rsidP="00B57C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Társaság marketingtevékenysége során kizárólag olyan adatokat kezel, amelyeket az érintett </w:t>
      </w: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önkéntes hozzájárulással</w:t>
      </w:r>
      <w:r w:rsidR="008E7346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 </w:t>
      </w: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adott meg.</w:t>
      </w:r>
    </w:p>
    <w:p w14:paraId="150846CC" w14:textId="77777777" w:rsidR="00B57CD5" w:rsidRPr="00B57CD5" w:rsidRDefault="00B57CD5" w:rsidP="00B57C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Adatkör:</w:t>
      </w:r>
    </w:p>
    <w:p w14:paraId="7990BAC6" w14:textId="77777777" w:rsidR="00B57CD5" w:rsidRPr="00B57CD5" w:rsidRDefault="00B57CD5" w:rsidP="00B57CD5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név, e-mail cím, munkahely, iparág, érdeklődési kör.</w:t>
      </w:r>
    </w:p>
    <w:p w14:paraId="405A46C0" w14:textId="77777777" w:rsidR="00B57CD5" w:rsidRPr="00B57CD5" w:rsidRDefault="00B57CD5" w:rsidP="00B57C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Cél:</w:t>
      </w:r>
    </w:p>
    <w:p w14:paraId="62590126" w14:textId="77777777" w:rsidR="00B57CD5" w:rsidRPr="00B57CD5" w:rsidRDefault="00B57CD5" w:rsidP="00B57CD5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hírlevélküldés, eseménymeghívók, piaci kutatás, szakmai tájékoztatás.</w:t>
      </w:r>
    </w:p>
    <w:p w14:paraId="0B8E0100" w14:textId="77777777" w:rsidR="00B57CD5" w:rsidRPr="00B57CD5" w:rsidRDefault="00B57CD5" w:rsidP="00B57C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Jogalap:</w:t>
      </w:r>
    </w:p>
    <w:p w14:paraId="61C90995" w14:textId="77777777" w:rsidR="00B57CD5" w:rsidRPr="00B57CD5" w:rsidRDefault="00B57CD5" w:rsidP="00B57CD5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GDPR 6. cikk (1) bekezdés a) pont – hozzájárulás,</w:t>
      </w:r>
    </w:p>
    <w:p w14:paraId="788175E3" w14:textId="77777777" w:rsidR="00B57CD5" w:rsidRPr="00B57CD5" w:rsidRDefault="00B57CD5" w:rsidP="00B57CD5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illetve GDPR 6. cikk (1) f) pont – jogos érdek (korábbi ügyfelek megkeresése).</w:t>
      </w:r>
    </w:p>
    <w:p w14:paraId="515E8DD8" w14:textId="77777777" w:rsidR="008E7346" w:rsidRDefault="008E7346" w:rsidP="00B57CD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</w:pPr>
    </w:p>
    <w:p w14:paraId="199480B9" w14:textId="284DF28B" w:rsidR="00B57CD5" w:rsidRPr="00B57CD5" w:rsidRDefault="00B57CD5" w:rsidP="00B57C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lastRenderedPageBreak/>
        <w:t>Megőrzési idő:</w:t>
      </w:r>
    </w:p>
    <w:p w14:paraId="711B0B67" w14:textId="77777777" w:rsidR="00B57CD5" w:rsidRPr="00B57CD5" w:rsidRDefault="00B57CD5" w:rsidP="00B57CD5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hozzájárulás visszavonásáig, de legfeljebb 3 év.</w:t>
      </w:r>
    </w:p>
    <w:p w14:paraId="35915239" w14:textId="77777777" w:rsidR="00B57CD5" w:rsidRPr="00B57CD5" w:rsidRDefault="00B57CD5" w:rsidP="00B57C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Biztonsági intézkedések:</w:t>
      </w:r>
    </w:p>
    <w:p w14:paraId="230C2C73" w14:textId="77777777" w:rsidR="00B57CD5" w:rsidRPr="00B57CD5" w:rsidRDefault="00B57CD5" w:rsidP="00B57CD5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hírlevélkezelő rendszer auditált (pl. </w:t>
      </w:r>
      <w:proofErr w:type="spellStart"/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MailerLite</w:t>
      </w:r>
      <w:proofErr w:type="spellEnd"/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/ </w:t>
      </w:r>
      <w:proofErr w:type="spellStart"/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Brevo</w:t>
      </w:r>
      <w:proofErr w:type="spellEnd"/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);</w:t>
      </w:r>
    </w:p>
    <w:p w14:paraId="25120628" w14:textId="77777777" w:rsidR="00B57CD5" w:rsidRPr="00B57CD5" w:rsidRDefault="00B57CD5" w:rsidP="00B57CD5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leiratkozási link minden e-mailben elérhető;</w:t>
      </w:r>
    </w:p>
    <w:p w14:paraId="3F82DFDC" w14:textId="77777777" w:rsidR="00B57CD5" w:rsidRPr="00B57CD5" w:rsidRDefault="00B57CD5" w:rsidP="00B57CD5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adatok automatikus törlése inaktivitás esetén 12 hónap után.</w:t>
      </w:r>
    </w:p>
    <w:p w14:paraId="1AD2BEA9" w14:textId="77777777" w:rsidR="00B57CD5" w:rsidRPr="00B57CD5" w:rsidRDefault="00945C91" w:rsidP="00B57CD5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3CF2BA2E">
          <v:rect id="_x0000_i1088" alt="" style="width:453.6pt;height:.05pt;mso-width-percent:0;mso-height-percent:0;mso-width-percent:0;mso-height-percent:0" o:hralign="center" o:hrstd="t" o:hr="t" fillcolor="#a0a0a0" stroked="f"/>
        </w:pict>
      </w:r>
    </w:p>
    <w:p w14:paraId="21E914AA" w14:textId="77777777" w:rsidR="00B57CD5" w:rsidRPr="00B57CD5" w:rsidRDefault="00B57CD5" w:rsidP="00B57CD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8. Az adatkezelési folyamatok dokumentálása és auditálhatósága</w:t>
      </w:r>
    </w:p>
    <w:p w14:paraId="05CA8B3D" w14:textId="77777777" w:rsidR="00B57CD5" w:rsidRPr="00B57CD5" w:rsidRDefault="00B57CD5" w:rsidP="00B57C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PRODAUDIT minden adatkezelési folyamatot részletesen dokumentál a következő sablon szerint:</w:t>
      </w:r>
    </w:p>
    <w:p w14:paraId="464C4F98" w14:textId="77777777" w:rsidR="00B57CD5" w:rsidRPr="00B57CD5" w:rsidRDefault="00B57CD5" w:rsidP="00B57CD5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Folyamatleírás:</w:t>
      </w: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az adatkezelés célja, adatkör, érintettek.</w:t>
      </w:r>
    </w:p>
    <w:p w14:paraId="7896490A" w14:textId="77777777" w:rsidR="00B57CD5" w:rsidRPr="00B57CD5" w:rsidRDefault="00B57CD5" w:rsidP="00B57CD5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Jogalap-elemzés:</w:t>
      </w: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mely GDPR-cikkre épül.</w:t>
      </w:r>
    </w:p>
    <w:p w14:paraId="387D0822" w14:textId="77777777" w:rsidR="00B57CD5" w:rsidRPr="00B57CD5" w:rsidRDefault="00B57CD5" w:rsidP="00B57CD5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Kockázatelemzés:</w:t>
      </w: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adatvédelmi hatásvizsgálat (DPIA), ha szükséges.</w:t>
      </w:r>
    </w:p>
    <w:p w14:paraId="2FADD1CD" w14:textId="77777777" w:rsidR="00B57CD5" w:rsidRPr="00B57CD5" w:rsidRDefault="00B57CD5" w:rsidP="00B57CD5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Ellenőrzési pontok:</w:t>
      </w: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a DPO által évente felülvizsgálva.</w:t>
      </w:r>
    </w:p>
    <w:p w14:paraId="3A5669F5" w14:textId="77777777" w:rsidR="00B57CD5" w:rsidRPr="00B57CD5" w:rsidRDefault="00B57CD5" w:rsidP="00B57CD5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Auditnyom:</w:t>
      </w: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minden módosítás, frissítés dokumentálva a ROPA-ban.</w:t>
      </w:r>
    </w:p>
    <w:p w14:paraId="202BB698" w14:textId="77777777" w:rsidR="00B57CD5" w:rsidRPr="00B57CD5" w:rsidRDefault="00B57CD5" w:rsidP="00B57CD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folyamatok ellenőrizhetősége biztosítja a </w:t>
      </w:r>
      <w:r w:rsidRPr="00B57CD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GDPR 5. cikk (2) – Elszámoltathatóság elvének</w:t>
      </w:r>
      <w:r w:rsidRPr="00B57CD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teljesülését.</w:t>
      </w:r>
    </w:p>
    <w:p w14:paraId="5F7702E4" w14:textId="77777777" w:rsidR="00B57CD5" w:rsidRDefault="00B57CD5" w:rsidP="00B57CD5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9. Adatmegőrzési és törlési eljárásrend</w:t>
      </w:r>
    </w:p>
    <w:p w14:paraId="73B6D67E" w14:textId="77777777" w:rsidR="00B57CD5" w:rsidRDefault="00B57CD5" w:rsidP="00B57CD5">
      <w:pPr>
        <w:pStyle w:val="NormlWeb"/>
        <w:rPr>
          <w:color w:val="000000"/>
        </w:rPr>
      </w:pPr>
      <w:r>
        <w:rPr>
          <w:color w:val="000000"/>
        </w:rPr>
        <w:t>A PRODAUDIT Consulting Kft. az adatmegőrzést és törlést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 xml:space="preserve">előre meghatározott, dokumentált szabályok </w:t>
      </w:r>
      <w:proofErr w:type="spellStart"/>
      <w:r>
        <w:rPr>
          <w:rStyle w:val="Kiemels2"/>
          <w:color w:val="000000"/>
        </w:rPr>
        <w:t>alapján</w:t>
      </w:r>
      <w:r>
        <w:rPr>
          <w:color w:val="000000"/>
        </w:rPr>
        <w:t>végzi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>A megőrzési időt minden adatkezelési folyamat esetében külön rögzíti az adatkezelési nyilvántartásban (ROPA).</w:t>
      </w:r>
    </w:p>
    <w:p w14:paraId="484F8EAB" w14:textId="77777777" w:rsidR="00B57CD5" w:rsidRDefault="00B57CD5" w:rsidP="00B57CD5">
      <w:pPr>
        <w:pStyle w:val="NormlWeb"/>
        <w:rPr>
          <w:color w:val="000000"/>
        </w:rPr>
      </w:pPr>
      <w:r>
        <w:rPr>
          <w:rStyle w:val="Kiemels2"/>
          <w:color w:val="000000"/>
        </w:rPr>
        <w:t>Alapelv: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az adatok megőrzésének ideje mindig arányos a feldolgozás céljával.</w:t>
      </w:r>
      <w:r>
        <w:rPr>
          <w:color w:val="000000"/>
        </w:rPr>
        <w:br/>
        <w:t xml:space="preserve">Ha a cél megszűnik, az adatokat törölni, </w:t>
      </w:r>
      <w:proofErr w:type="spellStart"/>
      <w:r>
        <w:rPr>
          <w:color w:val="000000"/>
        </w:rPr>
        <w:t>anonimizálni</w:t>
      </w:r>
      <w:proofErr w:type="spellEnd"/>
      <w:r>
        <w:rPr>
          <w:color w:val="000000"/>
        </w:rPr>
        <w:t xml:space="preserve"> vagy archiválni kell.</w:t>
      </w:r>
    </w:p>
    <w:p w14:paraId="2F21095E" w14:textId="77777777" w:rsidR="00B57CD5" w:rsidRDefault="00B57CD5" w:rsidP="00B57CD5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9.1. Adatmegőrzés típusai</w:t>
      </w:r>
    </w:p>
    <w:p w14:paraId="21712D6C" w14:textId="77777777" w:rsidR="00B57CD5" w:rsidRDefault="00B57CD5" w:rsidP="00B57CD5">
      <w:pPr>
        <w:pStyle w:val="NormlWeb"/>
        <w:numPr>
          <w:ilvl w:val="0"/>
          <w:numId w:val="54"/>
        </w:numPr>
        <w:rPr>
          <w:color w:val="000000"/>
        </w:rPr>
      </w:pPr>
      <w:r>
        <w:rPr>
          <w:rStyle w:val="Kiemels2"/>
          <w:color w:val="000000"/>
        </w:rPr>
        <w:t>Aktív tárolás: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az adatok aktív használatban vannak a folyamat részeként.</w:t>
      </w:r>
    </w:p>
    <w:p w14:paraId="0DE84CA6" w14:textId="77777777" w:rsidR="00B57CD5" w:rsidRDefault="00B57CD5" w:rsidP="00B57CD5">
      <w:pPr>
        <w:pStyle w:val="NormlWeb"/>
        <w:numPr>
          <w:ilvl w:val="0"/>
          <w:numId w:val="54"/>
        </w:numPr>
        <w:rPr>
          <w:color w:val="000000"/>
        </w:rPr>
      </w:pPr>
      <w:r>
        <w:rPr>
          <w:rStyle w:val="Kiemels2"/>
          <w:color w:val="000000"/>
        </w:rPr>
        <w:t>Archiválás: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az adatok jogszabályi vagy auditcélból megőrzésre kerülnek, de már nem elérhetők napi használatra.</w:t>
      </w:r>
    </w:p>
    <w:p w14:paraId="04AECC18" w14:textId="0F10A1F8" w:rsidR="008E7346" w:rsidRPr="008E7346" w:rsidRDefault="00B57CD5" w:rsidP="00B57CD5">
      <w:pPr>
        <w:pStyle w:val="NormlWeb"/>
        <w:numPr>
          <w:ilvl w:val="0"/>
          <w:numId w:val="54"/>
        </w:numPr>
        <w:rPr>
          <w:rStyle w:val="Kiemels2"/>
          <w:b w:val="0"/>
          <w:bCs w:val="0"/>
          <w:color w:val="000000"/>
        </w:rPr>
      </w:pPr>
      <w:r>
        <w:rPr>
          <w:rStyle w:val="Kiemels2"/>
          <w:color w:val="000000"/>
        </w:rPr>
        <w:t xml:space="preserve">Törlés / </w:t>
      </w:r>
      <w:proofErr w:type="spellStart"/>
      <w:r>
        <w:rPr>
          <w:rStyle w:val="Kiemels2"/>
          <w:color w:val="000000"/>
        </w:rPr>
        <w:t>anonimizálás</w:t>
      </w:r>
      <w:proofErr w:type="spellEnd"/>
      <w:r>
        <w:rPr>
          <w:rStyle w:val="Kiemels2"/>
          <w:color w:val="000000"/>
        </w:rPr>
        <w:t>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a megőrzési idő lejártát követően végleges adateltávolítás vagy </w:t>
      </w:r>
      <w:proofErr w:type="spellStart"/>
      <w:r>
        <w:rPr>
          <w:color w:val="000000"/>
        </w:rPr>
        <w:t>anonimizálás</w:t>
      </w:r>
      <w:proofErr w:type="spellEnd"/>
      <w:r>
        <w:rPr>
          <w:color w:val="000000"/>
        </w:rPr>
        <w:t xml:space="preserve"> történik.</w:t>
      </w:r>
    </w:p>
    <w:p w14:paraId="487A29B7" w14:textId="77777777" w:rsidR="008E7346" w:rsidRDefault="008E7346" w:rsidP="00B57CD5">
      <w:pPr>
        <w:pStyle w:val="Cmsor3"/>
        <w:rPr>
          <w:rStyle w:val="Kiemels2"/>
          <w:b w:val="0"/>
          <w:bCs w:val="0"/>
          <w:color w:val="000000"/>
          <w:sz w:val="8"/>
          <w:szCs w:val="8"/>
        </w:rPr>
      </w:pPr>
    </w:p>
    <w:p w14:paraId="04273D25" w14:textId="77777777" w:rsidR="008E7346" w:rsidRPr="008E7346" w:rsidRDefault="008E7346" w:rsidP="008E7346"/>
    <w:p w14:paraId="2A344810" w14:textId="4BB70CFD" w:rsidR="00B57CD5" w:rsidRDefault="00B57CD5" w:rsidP="00B57CD5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lastRenderedPageBreak/>
        <w:t>9.2. Törlési eljárás</w:t>
      </w:r>
    </w:p>
    <w:p w14:paraId="32BD63FB" w14:textId="77777777" w:rsidR="00B57CD5" w:rsidRDefault="00B57CD5" w:rsidP="00B57CD5">
      <w:pPr>
        <w:pStyle w:val="NormlWeb"/>
        <w:numPr>
          <w:ilvl w:val="0"/>
          <w:numId w:val="55"/>
        </w:numPr>
        <w:rPr>
          <w:color w:val="000000"/>
        </w:rPr>
      </w:pPr>
      <w:r>
        <w:rPr>
          <w:color w:val="000000"/>
        </w:rPr>
        <w:t>Az adatkezelő rendszeresen (negyedévente) ellenőrzi a tárolt adatokat.</w:t>
      </w:r>
    </w:p>
    <w:p w14:paraId="26B169AE" w14:textId="77777777" w:rsidR="00B57CD5" w:rsidRDefault="00B57CD5" w:rsidP="00B57CD5">
      <w:pPr>
        <w:pStyle w:val="NormlWeb"/>
        <w:numPr>
          <w:ilvl w:val="0"/>
          <w:numId w:val="55"/>
        </w:numPr>
        <w:rPr>
          <w:color w:val="000000"/>
        </w:rPr>
      </w:pPr>
      <w:r>
        <w:rPr>
          <w:color w:val="000000"/>
        </w:rPr>
        <w:t>A lejárt megőrzési idejű rekordokat a DPO jóváhagyásával törlik.</w:t>
      </w:r>
    </w:p>
    <w:p w14:paraId="7F2FF559" w14:textId="45B9E716" w:rsidR="00B57CD5" w:rsidRDefault="00B57CD5" w:rsidP="00B57CD5">
      <w:pPr>
        <w:pStyle w:val="NormlWeb"/>
        <w:numPr>
          <w:ilvl w:val="0"/>
          <w:numId w:val="55"/>
        </w:numPr>
        <w:rPr>
          <w:color w:val="000000"/>
        </w:rPr>
      </w:pPr>
      <w:r>
        <w:rPr>
          <w:color w:val="000000"/>
        </w:rPr>
        <w:t>Törlésről minden esetben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törlési jegyzőkönyv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készül, amely tartalmazza az adat</w:t>
      </w:r>
      <w:r w:rsidR="008E7346">
        <w:rPr>
          <w:color w:val="000000"/>
        </w:rPr>
        <w:t xml:space="preserve"> </w:t>
      </w:r>
      <w:r>
        <w:rPr>
          <w:color w:val="000000"/>
        </w:rPr>
        <w:t>megnevezést, a törlés időpontját és a felelőst.</w:t>
      </w:r>
    </w:p>
    <w:p w14:paraId="6DE45FED" w14:textId="07E313D5" w:rsidR="00B57CD5" w:rsidRDefault="00B57CD5" w:rsidP="00B57CD5">
      <w:pPr>
        <w:pStyle w:val="NormlWeb"/>
        <w:numPr>
          <w:ilvl w:val="0"/>
          <w:numId w:val="55"/>
        </w:numPr>
        <w:rPr>
          <w:color w:val="000000"/>
        </w:rPr>
      </w:pPr>
      <w:r>
        <w:rPr>
          <w:color w:val="000000"/>
        </w:rPr>
        <w:t>A törlés technikailag vissza nem állítható módon történik (pl. biztonságos adat</w:t>
      </w:r>
      <w:r w:rsidR="008E7346">
        <w:rPr>
          <w:color w:val="000000"/>
        </w:rPr>
        <w:t xml:space="preserve"> </w:t>
      </w:r>
      <w:r>
        <w:rPr>
          <w:color w:val="000000"/>
        </w:rPr>
        <w:t>felülírás, fizikai megsemmisítés).</w:t>
      </w:r>
    </w:p>
    <w:p w14:paraId="6D40E608" w14:textId="77777777" w:rsidR="00B57CD5" w:rsidRDefault="00B57CD5" w:rsidP="00B57CD5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9.3. Példák az adatmegőrzési idők alkalmazására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1"/>
        <w:gridCol w:w="2285"/>
        <w:gridCol w:w="2966"/>
      </w:tblGrid>
      <w:tr w:rsidR="00B57CD5" w14:paraId="371B51B1" w14:textId="77777777" w:rsidTr="00B57C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C5A023" w14:textId="77777777" w:rsidR="00B57CD5" w:rsidRDefault="00B57CD5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Adatkategória</w:t>
            </w:r>
          </w:p>
        </w:tc>
        <w:tc>
          <w:tcPr>
            <w:tcW w:w="0" w:type="auto"/>
            <w:vAlign w:val="center"/>
            <w:hideMark/>
          </w:tcPr>
          <w:p w14:paraId="519D59D2" w14:textId="77777777" w:rsidR="00B57CD5" w:rsidRDefault="00B57CD5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Megőrzési idő</w:t>
            </w:r>
          </w:p>
        </w:tc>
        <w:tc>
          <w:tcPr>
            <w:tcW w:w="0" w:type="auto"/>
            <w:vAlign w:val="center"/>
            <w:hideMark/>
          </w:tcPr>
          <w:p w14:paraId="1C8BB7EA" w14:textId="77777777" w:rsidR="00B57CD5" w:rsidRDefault="00B57CD5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Jogalap</w:t>
            </w:r>
          </w:p>
        </w:tc>
      </w:tr>
      <w:tr w:rsidR="00B57CD5" w14:paraId="2C4A759A" w14:textId="77777777" w:rsidTr="00B57C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19CA4B" w14:textId="77777777" w:rsidR="00B57CD5" w:rsidRDefault="00B57CD5">
            <w:r>
              <w:t>Ügyfélszerződések és kapcsolódó dokumentumok</w:t>
            </w:r>
          </w:p>
        </w:tc>
        <w:tc>
          <w:tcPr>
            <w:tcW w:w="0" w:type="auto"/>
            <w:vAlign w:val="center"/>
            <w:hideMark/>
          </w:tcPr>
          <w:p w14:paraId="2E7274AA" w14:textId="77777777" w:rsidR="00B57CD5" w:rsidRDefault="00B57CD5">
            <w:r>
              <w:t>5 év</w:t>
            </w:r>
          </w:p>
        </w:tc>
        <w:tc>
          <w:tcPr>
            <w:tcW w:w="0" w:type="auto"/>
            <w:vAlign w:val="center"/>
            <w:hideMark/>
          </w:tcPr>
          <w:p w14:paraId="77F27A4B" w14:textId="77777777" w:rsidR="00B57CD5" w:rsidRDefault="00B57CD5">
            <w:r>
              <w:t>Adózási és számviteli kötelezettség</w:t>
            </w:r>
          </w:p>
        </w:tc>
      </w:tr>
      <w:tr w:rsidR="00B57CD5" w14:paraId="4A087248" w14:textId="77777777" w:rsidTr="00B57C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E4D11" w14:textId="77777777" w:rsidR="00B57CD5" w:rsidRDefault="00B57CD5">
            <w:r>
              <w:t>HR-nyilvántartások</w:t>
            </w:r>
          </w:p>
        </w:tc>
        <w:tc>
          <w:tcPr>
            <w:tcW w:w="0" w:type="auto"/>
            <w:vAlign w:val="center"/>
            <w:hideMark/>
          </w:tcPr>
          <w:p w14:paraId="512F60E3" w14:textId="77777777" w:rsidR="00B57CD5" w:rsidRDefault="00B57CD5">
            <w:r>
              <w:t>10 év</w:t>
            </w:r>
          </w:p>
        </w:tc>
        <w:tc>
          <w:tcPr>
            <w:tcW w:w="0" w:type="auto"/>
            <w:vAlign w:val="center"/>
            <w:hideMark/>
          </w:tcPr>
          <w:p w14:paraId="21A4CAE5" w14:textId="77777777" w:rsidR="00B57CD5" w:rsidRDefault="00B57CD5">
            <w:r>
              <w:t>Munkaügyi jogszabályok</w:t>
            </w:r>
          </w:p>
        </w:tc>
      </w:tr>
      <w:tr w:rsidR="00B57CD5" w14:paraId="28C15380" w14:textId="77777777" w:rsidTr="00B57C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50BBF" w14:textId="77777777" w:rsidR="00B57CD5" w:rsidRDefault="00B57CD5">
            <w:r>
              <w:t>Pénzügyi bizonylatok</w:t>
            </w:r>
          </w:p>
        </w:tc>
        <w:tc>
          <w:tcPr>
            <w:tcW w:w="0" w:type="auto"/>
            <w:vAlign w:val="center"/>
            <w:hideMark/>
          </w:tcPr>
          <w:p w14:paraId="5F708530" w14:textId="77777777" w:rsidR="00B57CD5" w:rsidRDefault="00B57CD5">
            <w:r>
              <w:t>8 év</w:t>
            </w:r>
          </w:p>
        </w:tc>
        <w:tc>
          <w:tcPr>
            <w:tcW w:w="0" w:type="auto"/>
            <w:vAlign w:val="center"/>
            <w:hideMark/>
          </w:tcPr>
          <w:p w14:paraId="7AB2645E" w14:textId="77777777" w:rsidR="00B57CD5" w:rsidRDefault="00B57CD5">
            <w:r>
              <w:t>Számviteli törvény</w:t>
            </w:r>
          </w:p>
        </w:tc>
      </w:tr>
      <w:tr w:rsidR="00B57CD5" w14:paraId="3AA5C0A2" w14:textId="77777777" w:rsidTr="00B57C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D17D0" w14:textId="77777777" w:rsidR="00B57CD5" w:rsidRDefault="00B57CD5">
            <w:r>
              <w:t>Hírlevél-feliratkozások</w:t>
            </w:r>
          </w:p>
        </w:tc>
        <w:tc>
          <w:tcPr>
            <w:tcW w:w="0" w:type="auto"/>
            <w:vAlign w:val="center"/>
            <w:hideMark/>
          </w:tcPr>
          <w:p w14:paraId="5A7756E2" w14:textId="77777777" w:rsidR="00B57CD5" w:rsidRDefault="00B57CD5">
            <w:r>
              <w:t>Hozzájárulás visszavonásáig</w:t>
            </w:r>
          </w:p>
        </w:tc>
        <w:tc>
          <w:tcPr>
            <w:tcW w:w="0" w:type="auto"/>
            <w:vAlign w:val="center"/>
            <w:hideMark/>
          </w:tcPr>
          <w:p w14:paraId="2F4D1184" w14:textId="77777777" w:rsidR="00B57CD5" w:rsidRDefault="00B57CD5">
            <w:r>
              <w:t>GDPR 6. cikk (1) a)</w:t>
            </w:r>
          </w:p>
        </w:tc>
      </w:tr>
      <w:tr w:rsidR="00B57CD5" w14:paraId="1A06CEB1" w14:textId="77777777" w:rsidTr="00B57C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BCBDD" w14:textId="77777777" w:rsidR="00B57CD5" w:rsidRDefault="00B57CD5">
            <w:r>
              <w:t>Auditjelentések, naplók</w:t>
            </w:r>
          </w:p>
        </w:tc>
        <w:tc>
          <w:tcPr>
            <w:tcW w:w="0" w:type="auto"/>
            <w:vAlign w:val="center"/>
            <w:hideMark/>
          </w:tcPr>
          <w:p w14:paraId="22289BED" w14:textId="77777777" w:rsidR="00B57CD5" w:rsidRDefault="00B57CD5">
            <w:r>
              <w:t>5 év</w:t>
            </w:r>
          </w:p>
        </w:tc>
        <w:tc>
          <w:tcPr>
            <w:tcW w:w="0" w:type="auto"/>
            <w:vAlign w:val="center"/>
            <w:hideMark/>
          </w:tcPr>
          <w:p w14:paraId="0AF2A73F" w14:textId="77777777" w:rsidR="00B57CD5" w:rsidRDefault="00B57CD5">
            <w:r>
              <w:t xml:space="preserve">Jogos érdek, </w:t>
            </w:r>
            <w:proofErr w:type="spellStart"/>
            <w:r>
              <w:t>tanúsíthatóság</w:t>
            </w:r>
            <w:proofErr w:type="spellEnd"/>
          </w:p>
        </w:tc>
      </w:tr>
      <w:tr w:rsidR="00B57CD5" w14:paraId="33CA7261" w14:textId="77777777" w:rsidTr="00B57C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415A0" w14:textId="77777777" w:rsidR="00B57CD5" w:rsidRDefault="00B57CD5">
            <w:r>
              <w:t xml:space="preserve">Belépési naplók, IT-hozzáférési </w:t>
            </w:r>
            <w:proofErr w:type="spellStart"/>
            <w:r>
              <w:t>logok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2E4CE0" w14:textId="77777777" w:rsidR="00B57CD5" w:rsidRDefault="00B57CD5">
            <w:r>
              <w:t>1 év</w:t>
            </w:r>
          </w:p>
        </w:tc>
        <w:tc>
          <w:tcPr>
            <w:tcW w:w="0" w:type="auto"/>
            <w:vAlign w:val="center"/>
            <w:hideMark/>
          </w:tcPr>
          <w:p w14:paraId="52481E97" w14:textId="77777777" w:rsidR="00B57CD5" w:rsidRDefault="00B57CD5">
            <w:r>
              <w:t>Információbiztonsági előírások</w:t>
            </w:r>
          </w:p>
        </w:tc>
      </w:tr>
    </w:tbl>
    <w:p w14:paraId="30D580D4" w14:textId="40D858D6" w:rsidR="00B57CD5" w:rsidRPr="008E7346" w:rsidRDefault="00945C91" w:rsidP="008E7346">
      <w:r>
        <w:rPr>
          <w:noProof/>
        </w:rPr>
        <w:pict w14:anchorId="3CCF9E87">
          <v:rect id="_x0000_i1087" alt="" style="width:453.6pt;height:.05pt;mso-width-percent:0;mso-height-percent:0;mso-width-percent:0;mso-height-percent:0" o:hralign="center" o:hrstd="t" o:hr="t" fillcolor="#a0a0a0" stroked="f"/>
        </w:pict>
      </w:r>
      <w:r w:rsidR="00B57CD5">
        <w:rPr>
          <w:rStyle w:val="Kiemels2"/>
          <w:color w:val="000000"/>
        </w:rPr>
        <w:t>10. Adattovábbítás és harmadik felek bevonása</w:t>
      </w:r>
    </w:p>
    <w:p w14:paraId="09BC1F02" w14:textId="77777777" w:rsidR="00B57CD5" w:rsidRDefault="00B57CD5" w:rsidP="00B57CD5">
      <w:pPr>
        <w:pStyle w:val="NormlWeb"/>
        <w:rPr>
          <w:color w:val="000000"/>
        </w:rPr>
      </w:pPr>
      <w:r>
        <w:rPr>
          <w:color w:val="000000"/>
        </w:rPr>
        <w:t>A PRODAUDIT Consulting Kft. adatokat csak akkor továbbít, ha arra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jogszabály, szerződés vagy az érintett hozzájárulása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kifejezetten feljogosítja.</w:t>
      </w:r>
      <w:r>
        <w:rPr>
          <w:color w:val="000000"/>
        </w:rPr>
        <w:br/>
        <w:t>Az adattovábbítás minden esetben dokumentálásra kerül.</w:t>
      </w:r>
    </w:p>
    <w:p w14:paraId="10FE48FA" w14:textId="77777777" w:rsidR="00B57CD5" w:rsidRDefault="00B57CD5" w:rsidP="00B57CD5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10.1. Belföldi adattovábbítás</w:t>
      </w:r>
    </w:p>
    <w:p w14:paraId="0642499C" w14:textId="77777777" w:rsidR="00B57CD5" w:rsidRDefault="00B57CD5" w:rsidP="00B57CD5">
      <w:pPr>
        <w:pStyle w:val="NormlWeb"/>
        <w:rPr>
          <w:color w:val="000000"/>
        </w:rPr>
      </w:pPr>
      <w:r>
        <w:rPr>
          <w:color w:val="000000"/>
        </w:rPr>
        <w:t>Példák:</w:t>
      </w:r>
    </w:p>
    <w:p w14:paraId="380E8E49" w14:textId="77777777" w:rsidR="00B57CD5" w:rsidRDefault="00B57CD5" w:rsidP="00B57CD5">
      <w:pPr>
        <w:pStyle w:val="NormlWeb"/>
        <w:numPr>
          <w:ilvl w:val="0"/>
          <w:numId w:val="56"/>
        </w:numPr>
        <w:rPr>
          <w:color w:val="000000"/>
        </w:rPr>
      </w:pPr>
      <w:r>
        <w:rPr>
          <w:rStyle w:val="Kiemels2"/>
          <w:color w:val="000000"/>
        </w:rPr>
        <w:t>Könyvelőiroda</w:t>
      </w:r>
      <w:r>
        <w:rPr>
          <w:color w:val="000000"/>
        </w:rPr>
        <w:t>: pénzügyi adatok továbbítása számviteli kötelezettség alapján.</w:t>
      </w:r>
    </w:p>
    <w:p w14:paraId="21754B3B" w14:textId="77777777" w:rsidR="00B57CD5" w:rsidRDefault="00B57CD5" w:rsidP="00B57CD5">
      <w:pPr>
        <w:pStyle w:val="NormlWeb"/>
        <w:numPr>
          <w:ilvl w:val="0"/>
          <w:numId w:val="56"/>
        </w:numPr>
        <w:rPr>
          <w:color w:val="000000"/>
        </w:rPr>
      </w:pPr>
      <w:r>
        <w:rPr>
          <w:rStyle w:val="Kiemels2"/>
          <w:color w:val="000000"/>
        </w:rPr>
        <w:t>Adóhatóság (NAV)</w:t>
      </w:r>
      <w:r>
        <w:rPr>
          <w:color w:val="000000"/>
        </w:rPr>
        <w:t>: jogszabályi előírás alapján.</w:t>
      </w:r>
    </w:p>
    <w:p w14:paraId="2BD3DF91" w14:textId="77777777" w:rsidR="00B57CD5" w:rsidRDefault="00B57CD5" w:rsidP="00B57CD5">
      <w:pPr>
        <w:pStyle w:val="NormlWeb"/>
        <w:numPr>
          <w:ilvl w:val="0"/>
          <w:numId w:val="56"/>
        </w:numPr>
        <w:rPr>
          <w:color w:val="000000"/>
        </w:rPr>
      </w:pPr>
      <w:r>
        <w:rPr>
          <w:rStyle w:val="Kiemels2"/>
          <w:color w:val="000000"/>
        </w:rPr>
        <w:t>Postai vagy futárszolgálat</w:t>
      </w:r>
      <w:r>
        <w:rPr>
          <w:color w:val="000000"/>
        </w:rPr>
        <w:t>: szerződéses teljesítéshez szükséges adatok (pl. kézbesítési cím).</w:t>
      </w:r>
    </w:p>
    <w:p w14:paraId="62E81F09" w14:textId="77777777" w:rsidR="008E7346" w:rsidRDefault="008E7346" w:rsidP="00B57CD5">
      <w:pPr>
        <w:pStyle w:val="NormlWeb"/>
        <w:rPr>
          <w:color w:val="000000"/>
        </w:rPr>
      </w:pPr>
    </w:p>
    <w:p w14:paraId="33A119D4" w14:textId="77777777" w:rsidR="008E7346" w:rsidRDefault="008E7346" w:rsidP="00B57CD5">
      <w:pPr>
        <w:pStyle w:val="NormlWeb"/>
        <w:rPr>
          <w:color w:val="000000"/>
        </w:rPr>
      </w:pPr>
    </w:p>
    <w:p w14:paraId="35EBD6B8" w14:textId="77777777" w:rsidR="008E7346" w:rsidRDefault="008E7346" w:rsidP="00B57CD5">
      <w:pPr>
        <w:pStyle w:val="NormlWeb"/>
        <w:rPr>
          <w:color w:val="000000"/>
        </w:rPr>
      </w:pPr>
    </w:p>
    <w:p w14:paraId="15B11121" w14:textId="77777777" w:rsidR="008E7346" w:rsidRDefault="008E7346" w:rsidP="00B57CD5">
      <w:pPr>
        <w:pStyle w:val="NormlWeb"/>
        <w:rPr>
          <w:color w:val="000000"/>
        </w:rPr>
      </w:pPr>
    </w:p>
    <w:p w14:paraId="00CF62F0" w14:textId="77777777" w:rsidR="008E7346" w:rsidRDefault="008E7346" w:rsidP="00B57CD5">
      <w:pPr>
        <w:pStyle w:val="NormlWeb"/>
        <w:rPr>
          <w:color w:val="000000"/>
        </w:rPr>
      </w:pPr>
    </w:p>
    <w:p w14:paraId="137725D4" w14:textId="77777777" w:rsidR="008E7346" w:rsidRDefault="008E7346" w:rsidP="00B57CD5">
      <w:pPr>
        <w:pStyle w:val="NormlWeb"/>
        <w:rPr>
          <w:color w:val="000000"/>
        </w:rPr>
      </w:pPr>
    </w:p>
    <w:p w14:paraId="7A347BF0" w14:textId="2F135380" w:rsidR="00B57CD5" w:rsidRDefault="00B57CD5" w:rsidP="00B57CD5">
      <w:pPr>
        <w:pStyle w:val="NormlWeb"/>
        <w:rPr>
          <w:color w:val="000000"/>
        </w:rPr>
      </w:pPr>
      <w:r>
        <w:rPr>
          <w:color w:val="000000"/>
        </w:rPr>
        <w:lastRenderedPageBreak/>
        <w:t>Minden belföldi adatfeldolgozóval írásos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adatfeldolgozói szerződés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van érvényben, amely tartalmazza:</w:t>
      </w:r>
    </w:p>
    <w:p w14:paraId="4A83A437" w14:textId="77777777" w:rsidR="00B57CD5" w:rsidRDefault="00B57CD5" w:rsidP="00B57CD5">
      <w:pPr>
        <w:pStyle w:val="NormlWeb"/>
        <w:numPr>
          <w:ilvl w:val="0"/>
          <w:numId w:val="57"/>
        </w:numPr>
        <w:rPr>
          <w:color w:val="000000"/>
        </w:rPr>
      </w:pPr>
      <w:r>
        <w:rPr>
          <w:color w:val="000000"/>
        </w:rPr>
        <w:t>az adatkezelés tárgyát és időtartamát,</w:t>
      </w:r>
    </w:p>
    <w:p w14:paraId="373FBFC0" w14:textId="77777777" w:rsidR="00B57CD5" w:rsidRDefault="00B57CD5" w:rsidP="00B57CD5">
      <w:pPr>
        <w:pStyle w:val="NormlWeb"/>
        <w:numPr>
          <w:ilvl w:val="0"/>
          <w:numId w:val="57"/>
        </w:numPr>
        <w:rPr>
          <w:color w:val="000000"/>
        </w:rPr>
      </w:pPr>
      <w:r>
        <w:rPr>
          <w:color w:val="000000"/>
        </w:rPr>
        <w:t>a feldolgozandó adatok típusát,</w:t>
      </w:r>
    </w:p>
    <w:p w14:paraId="23AC0690" w14:textId="77777777" w:rsidR="00B57CD5" w:rsidRDefault="00B57CD5" w:rsidP="00B57CD5">
      <w:pPr>
        <w:pStyle w:val="NormlWeb"/>
        <w:numPr>
          <w:ilvl w:val="0"/>
          <w:numId w:val="57"/>
        </w:numPr>
        <w:rPr>
          <w:color w:val="000000"/>
        </w:rPr>
      </w:pPr>
      <w:r>
        <w:rPr>
          <w:color w:val="000000"/>
        </w:rPr>
        <w:t>a biztonsági intézkedések minimumszintjét,</w:t>
      </w:r>
    </w:p>
    <w:p w14:paraId="198485AD" w14:textId="77777777" w:rsidR="00B57CD5" w:rsidRDefault="00B57CD5" w:rsidP="00B57CD5">
      <w:pPr>
        <w:pStyle w:val="NormlWeb"/>
        <w:numPr>
          <w:ilvl w:val="0"/>
          <w:numId w:val="57"/>
        </w:numPr>
        <w:rPr>
          <w:color w:val="000000"/>
        </w:rPr>
      </w:pPr>
      <w:r>
        <w:rPr>
          <w:color w:val="000000"/>
        </w:rPr>
        <w:t>és a feldolgozó kötelezettségeit az adatkezelő utasításai szerint.</w:t>
      </w:r>
    </w:p>
    <w:p w14:paraId="0C08FCA4" w14:textId="77777777" w:rsidR="00B57CD5" w:rsidRDefault="00B57CD5" w:rsidP="00B57CD5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10.2. Külföldi és nemzetközi adattovábbítás</w:t>
      </w:r>
    </w:p>
    <w:p w14:paraId="4FD0DB4C" w14:textId="77777777" w:rsidR="00B57CD5" w:rsidRDefault="00B57CD5" w:rsidP="00B57CD5">
      <w:pPr>
        <w:pStyle w:val="NormlWeb"/>
        <w:rPr>
          <w:color w:val="000000"/>
        </w:rPr>
      </w:pPr>
      <w:r>
        <w:rPr>
          <w:color w:val="000000"/>
        </w:rPr>
        <w:t>A PRODAUDIT alapvetően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nem továbbít személyes adatot az Európai Unión kívülre</w:t>
      </w:r>
      <w:r>
        <w:rPr>
          <w:color w:val="000000"/>
        </w:rPr>
        <w:t>, kivéve:</w:t>
      </w:r>
    </w:p>
    <w:p w14:paraId="1A79C389" w14:textId="77777777" w:rsidR="00B57CD5" w:rsidRDefault="00B57CD5" w:rsidP="00B57CD5">
      <w:pPr>
        <w:pStyle w:val="NormlWeb"/>
        <w:numPr>
          <w:ilvl w:val="0"/>
          <w:numId w:val="58"/>
        </w:numPr>
        <w:rPr>
          <w:color w:val="000000"/>
        </w:rPr>
      </w:pPr>
      <w:r>
        <w:rPr>
          <w:color w:val="000000"/>
        </w:rPr>
        <w:t>ha az adattovábbítás az EU által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megfelelő védelmi szintű országnak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minősített területre irányul;</w:t>
      </w:r>
    </w:p>
    <w:p w14:paraId="4C4F18D7" w14:textId="77777777" w:rsidR="00B57CD5" w:rsidRDefault="00B57CD5" w:rsidP="00B57CD5">
      <w:pPr>
        <w:pStyle w:val="NormlWeb"/>
        <w:numPr>
          <w:ilvl w:val="0"/>
          <w:numId w:val="58"/>
        </w:numPr>
        <w:rPr>
          <w:color w:val="000000"/>
        </w:rPr>
      </w:pPr>
      <w:r>
        <w:rPr>
          <w:color w:val="000000"/>
        </w:rPr>
        <w:t>vagy ha az adattovábbításhoz az érintett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kifejezett hozzájárulását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adta;</w:t>
      </w:r>
    </w:p>
    <w:p w14:paraId="1178C12E" w14:textId="77777777" w:rsidR="00B57CD5" w:rsidRDefault="00B57CD5" w:rsidP="00B57CD5">
      <w:pPr>
        <w:pStyle w:val="NormlWeb"/>
        <w:numPr>
          <w:ilvl w:val="0"/>
          <w:numId w:val="58"/>
        </w:numPr>
        <w:rPr>
          <w:color w:val="000000"/>
        </w:rPr>
      </w:pPr>
      <w:proofErr w:type="gramStart"/>
      <w:r>
        <w:rPr>
          <w:color w:val="000000"/>
        </w:rPr>
        <w:t>illetve</w:t>
      </w:r>
      <w:proofErr w:type="gramEnd"/>
      <w:r>
        <w:rPr>
          <w:color w:val="000000"/>
        </w:rPr>
        <w:t xml:space="preserve"> ha az adattovábbítás az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EU által jóváhagyott szerződéses klauzulák (SCC)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alapján történik.</w:t>
      </w:r>
    </w:p>
    <w:p w14:paraId="3A2260AD" w14:textId="5CF2EA34" w:rsidR="00B57CD5" w:rsidRPr="008E7346" w:rsidRDefault="00B57CD5" w:rsidP="008E7346">
      <w:pPr>
        <w:pStyle w:val="NormlWeb"/>
        <w:rPr>
          <w:color w:val="000000"/>
        </w:rPr>
      </w:pPr>
      <w:r>
        <w:rPr>
          <w:color w:val="000000"/>
        </w:rPr>
        <w:t>Nemzetközi adattovábbítás esetén a DPO előzetes engedélye szükséges, és a folyamatot külön nyilvántartásban kell rögzíteni.</w:t>
      </w:r>
      <w:r w:rsidR="00945C91" w:rsidRPr="00945C91">
        <w:rPr>
          <w:noProof/>
          <w14:ligatures w14:val="standardContextual"/>
        </w:rPr>
        <w:pict w14:anchorId="79AF41C5">
          <v:rect id="_x0000_i1086" alt="" style="width:453.6pt;height:.05pt;mso-width-percent:0;mso-height-percent:0;mso-width-percent:0;mso-height-percent:0" o:hralign="center" o:hrstd="t" o:hr="t" fillcolor="#a0a0a0" stroked="f"/>
        </w:pict>
      </w:r>
    </w:p>
    <w:p w14:paraId="53E3959A" w14:textId="77777777" w:rsidR="00B57CD5" w:rsidRDefault="00B57CD5" w:rsidP="00B57CD5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11. Technikai és szervezeti biztonsági intézkedések</w:t>
      </w:r>
    </w:p>
    <w:p w14:paraId="5CEF1D18" w14:textId="77777777" w:rsidR="00B57CD5" w:rsidRDefault="00B57CD5" w:rsidP="00B57CD5">
      <w:pPr>
        <w:pStyle w:val="NormlWeb"/>
        <w:rPr>
          <w:color w:val="000000"/>
        </w:rPr>
      </w:pPr>
      <w:r>
        <w:rPr>
          <w:color w:val="000000"/>
        </w:rPr>
        <w:t>A PRODAUDIT Consulting Kft. az adatvédelmi biztonság három fő szintjét különbözteti meg:</w:t>
      </w:r>
    </w:p>
    <w:p w14:paraId="5C3C0DFD" w14:textId="77777777" w:rsidR="00B57CD5" w:rsidRDefault="00B57CD5" w:rsidP="00B57CD5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11.1. Technikai védelem</w:t>
      </w:r>
    </w:p>
    <w:p w14:paraId="06F18ED0" w14:textId="77777777" w:rsidR="00B57CD5" w:rsidRDefault="00B57CD5" w:rsidP="00B57CD5">
      <w:pPr>
        <w:pStyle w:val="NormlWeb"/>
        <w:numPr>
          <w:ilvl w:val="0"/>
          <w:numId w:val="59"/>
        </w:numPr>
        <w:rPr>
          <w:color w:val="000000"/>
        </w:rPr>
      </w:pPr>
      <w:r>
        <w:rPr>
          <w:color w:val="000000"/>
        </w:rPr>
        <w:t>Az adatokat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titkosított szervereken (AES-256)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tárolják.</w:t>
      </w:r>
    </w:p>
    <w:p w14:paraId="7C006440" w14:textId="77777777" w:rsidR="00B57CD5" w:rsidRDefault="00B57CD5" w:rsidP="00B57CD5">
      <w:pPr>
        <w:pStyle w:val="NormlWeb"/>
        <w:numPr>
          <w:ilvl w:val="0"/>
          <w:numId w:val="59"/>
        </w:numPr>
        <w:rPr>
          <w:color w:val="000000"/>
        </w:rPr>
      </w:pPr>
      <w:r>
        <w:rPr>
          <w:color w:val="000000"/>
        </w:rPr>
        <w:t>A hálózati kommunikáció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TLS 1.3 protokoll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szerint zajlik.</w:t>
      </w:r>
    </w:p>
    <w:p w14:paraId="3612EF46" w14:textId="77777777" w:rsidR="00B57CD5" w:rsidRDefault="00B57CD5" w:rsidP="00B57CD5">
      <w:pPr>
        <w:pStyle w:val="NormlWeb"/>
        <w:numPr>
          <w:ilvl w:val="0"/>
          <w:numId w:val="59"/>
        </w:numPr>
        <w:rPr>
          <w:color w:val="000000"/>
        </w:rPr>
      </w:pPr>
      <w:r>
        <w:rPr>
          <w:color w:val="000000"/>
        </w:rPr>
        <w:t>Az adatok biztonsági mentése naponta, titkosított formában történik.</w:t>
      </w:r>
    </w:p>
    <w:p w14:paraId="0F722C38" w14:textId="77777777" w:rsidR="00B57CD5" w:rsidRDefault="00B57CD5" w:rsidP="00B57CD5">
      <w:pPr>
        <w:pStyle w:val="NormlWeb"/>
        <w:numPr>
          <w:ilvl w:val="0"/>
          <w:numId w:val="59"/>
        </w:numPr>
        <w:rPr>
          <w:color w:val="000000"/>
        </w:rPr>
      </w:pPr>
      <w:r>
        <w:rPr>
          <w:color w:val="000000"/>
        </w:rPr>
        <w:t>Minden rendszerben többlépcsős azonosítás (MFA) kötelező.</w:t>
      </w:r>
    </w:p>
    <w:p w14:paraId="2A172761" w14:textId="77777777" w:rsidR="00B57CD5" w:rsidRDefault="00B57CD5" w:rsidP="00B57CD5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11.2. Szervezeti intézkedések</w:t>
      </w:r>
    </w:p>
    <w:p w14:paraId="554E6F35" w14:textId="77777777" w:rsidR="00B57CD5" w:rsidRDefault="00B57CD5" w:rsidP="00B57CD5">
      <w:pPr>
        <w:pStyle w:val="NormlWeb"/>
        <w:numPr>
          <w:ilvl w:val="0"/>
          <w:numId w:val="60"/>
        </w:numPr>
        <w:rPr>
          <w:color w:val="000000"/>
        </w:rPr>
      </w:pPr>
      <w:r>
        <w:rPr>
          <w:color w:val="000000"/>
        </w:rPr>
        <w:t>Minden munkavállaló titoktartási nyilatkozatot ír alá.</w:t>
      </w:r>
    </w:p>
    <w:p w14:paraId="3D0D1C38" w14:textId="77777777" w:rsidR="00B57CD5" w:rsidRDefault="00B57CD5" w:rsidP="00B57CD5">
      <w:pPr>
        <w:pStyle w:val="NormlWeb"/>
        <w:numPr>
          <w:ilvl w:val="0"/>
          <w:numId w:val="60"/>
        </w:numPr>
        <w:rPr>
          <w:color w:val="000000"/>
        </w:rPr>
      </w:pPr>
      <w:r>
        <w:rPr>
          <w:color w:val="000000"/>
        </w:rPr>
        <w:t>Az adatvédelmi és IT-biztonsági felelősségek dokumentáltak.</w:t>
      </w:r>
    </w:p>
    <w:p w14:paraId="3B0073A0" w14:textId="77777777" w:rsidR="00B57CD5" w:rsidRDefault="00B57CD5" w:rsidP="00B57CD5">
      <w:pPr>
        <w:pStyle w:val="NormlWeb"/>
        <w:numPr>
          <w:ilvl w:val="0"/>
          <w:numId w:val="60"/>
        </w:numPr>
        <w:rPr>
          <w:color w:val="000000"/>
        </w:rPr>
      </w:pPr>
      <w:r>
        <w:rPr>
          <w:color w:val="000000"/>
        </w:rPr>
        <w:t>Az adatokhoz való hozzáférés szerepkör-alapon szabályozott.</w:t>
      </w:r>
    </w:p>
    <w:p w14:paraId="1B608E74" w14:textId="77777777" w:rsidR="00B57CD5" w:rsidRDefault="00B57CD5" w:rsidP="00B57CD5">
      <w:pPr>
        <w:pStyle w:val="NormlWeb"/>
        <w:numPr>
          <w:ilvl w:val="0"/>
          <w:numId w:val="60"/>
        </w:numPr>
        <w:rPr>
          <w:color w:val="000000"/>
        </w:rPr>
      </w:pPr>
      <w:r>
        <w:rPr>
          <w:color w:val="000000"/>
        </w:rPr>
        <w:t>Rendszeres biztonsági auditokat végeznek évente legalább egyszer.</w:t>
      </w:r>
    </w:p>
    <w:p w14:paraId="6245BCFF" w14:textId="77777777" w:rsidR="00B57CD5" w:rsidRDefault="00B57CD5" w:rsidP="00B57CD5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11.3. Fizikai biztonság</w:t>
      </w:r>
    </w:p>
    <w:p w14:paraId="28708012" w14:textId="77777777" w:rsidR="00B57CD5" w:rsidRDefault="00B57CD5" w:rsidP="00B57CD5">
      <w:pPr>
        <w:pStyle w:val="NormlWeb"/>
        <w:numPr>
          <w:ilvl w:val="0"/>
          <w:numId w:val="61"/>
        </w:numPr>
        <w:rPr>
          <w:color w:val="000000"/>
        </w:rPr>
      </w:pPr>
      <w:r>
        <w:rPr>
          <w:color w:val="000000"/>
        </w:rPr>
        <w:t>Az irodák beléptető rendszerrel és riasztóval védettek.</w:t>
      </w:r>
    </w:p>
    <w:p w14:paraId="7EEDE88F" w14:textId="77777777" w:rsidR="00B57CD5" w:rsidRDefault="00B57CD5" w:rsidP="00B57CD5">
      <w:pPr>
        <w:pStyle w:val="NormlWeb"/>
        <w:numPr>
          <w:ilvl w:val="0"/>
          <w:numId w:val="61"/>
        </w:numPr>
        <w:rPr>
          <w:color w:val="000000"/>
        </w:rPr>
      </w:pPr>
      <w:r>
        <w:rPr>
          <w:color w:val="000000"/>
        </w:rPr>
        <w:t>Dokumentumok zárható szekrényben tárolva.</w:t>
      </w:r>
    </w:p>
    <w:p w14:paraId="07FFB4BB" w14:textId="77777777" w:rsidR="00B57CD5" w:rsidRDefault="00B57CD5" w:rsidP="00B57CD5">
      <w:pPr>
        <w:pStyle w:val="NormlWeb"/>
        <w:numPr>
          <w:ilvl w:val="0"/>
          <w:numId w:val="61"/>
        </w:numPr>
        <w:rPr>
          <w:color w:val="000000"/>
        </w:rPr>
      </w:pPr>
      <w:r>
        <w:rPr>
          <w:color w:val="000000"/>
        </w:rPr>
        <w:t>Vendégek csak kísérettel tartózkodhatnak az adatkezelési területeken.</w:t>
      </w:r>
    </w:p>
    <w:p w14:paraId="77C52A4B" w14:textId="77777777" w:rsidR="00B57CD5" w:rsidRDefault="00B57CD5" w:rsidP="00B57CD5">
      <w:pPr>
        <w:pStyle w:val="NormlWeb"/>
        <w:rPr>
          <w:color w:val="000000"/>
        </w:rPr>
      </w:pPr>
      <w:r>
        <w:rPr>
          <w:color w:val="000000"/>
        </w:rPr>
        <w:t>Ezen intézkedések összhangban állnak az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ISO/IEC 27001:2022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szabvány követelményeivel.</w:t>
      </w:r>
    </w:p>
    <w:p w14:paraId="61F48092" w14:textId="77777777" w:rsidR="00B57CD5" w:rsidRDefault="00945C91" w:rsidP="00B57CD5">
      <w:r>
        <w:rPr>
          <w:noProof/>
        </w:rPr>
        <w:lastRenderedPageBreak/>
        <w:pict w14:anchorId="024166EC">
          <v:rect id="_x0000_i1085" alt="" style="width:453.6pt;height:.05pt;mso-width-percent:0;mso-height-percent:0;mso-width-percent:0;mso-height-percent:0" o:hralign="center" o:hrstd="t" o:hr="t" fillcolor="#a0a0a0" stroked="f"/>
        </w:pict>
      </w:r>
    </w:p>
    <w:p w14:paraId="7BF54E82" w14:textId="77777777" w:rsidR="00B57CD5" w:rsidRDefault="00B57CD5" w:rsidP="00B57CD5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12. Adatvédelmi hatásvizsgálat (DPIA) kapcsolódása a nyilvántartáshoz</w:t>
      </w:r>
    </w:p>
    <w:p w14:paraId="0CD1B988" w14:textId="77777777" w:rsidR="00B57CD5" w:rsidRDefault="00B57CD5" w:rsidP="00B57CD5">
      <w:pPr>
        <w:pStyle w:val="NormlWeb"/>
        <w:rPr>
          <w:color w:val="000000"/>
        </w:rPr>
      </w:pPr>
      <w:r>
        <w:rPr>
          <w:color w:val="000000"/>
        </w:rPr>
        <w:t>Az adatvédelmi nyilvántartás szoros kapcsolatban áll a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 xml:space="preserve">Data </w:t>
      </w:r>
      <w:proofErr w:type="spellStart"/>
      <w:r>
        <w:rPr>
          <w:rStyle w:val="Kiemels2"/>
          <w:color w:val="000000"/>
        </w:rPr>
        <w:t>Protection</w:t>
      </w:r>
      <w:proofErr w:type="spellEnd"/>
      <w:r>
        <w:rPr>
          <w:rStyle w:val="Kiemels2"/>
          <w:color w:val="000000"/>
        </w:rPr>
        <w:t xml:space="preserve"> </w:t>
      </w:r>
      <w:proofErr w:type="spellStart"/>
      <w:r>
        <w:rPr>
          <w:rStyle w:val="Kiemels2"/>
          <w:color w:val="000000"/>
        </w:rPr>
        <w:t>Impact</w:t>
      </w:r>
      <w:proofErr w:type="spellEnd"/>
      <w:r>
        <w:rPr>
          <w:rStyle w:val="Kiemels2"/>
          <w:color w:val="000000"/>
        </w:rPr>
        <w:t xml:space="preserve"> </w:t>
      </w:r>
      <w:proofErr w:type="spellStart"/>
      <w:r>
        <w:rPr>
          <w:rStyle w:val="Kiemels2"/>
          <w:color w:val="000000"/>
        </w:rPr>
        <w:t>Assessment</w:t>
      </w:r>
      <w:proofErr w:type="spellEnd"/>
      <w:r>
        <w:rPr>
          <w:rStyle w:val="Kiemels2"/>
          <w:color w:val="000000"/>
        </w:rPr>
        <w:t xml:space="preserve"> (DPIA)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rendszerével.</w:t>
      </w:r>
      <w:r>
        <w:rPr>
          <w:color w:val="000000"/>
        </w:rPr>
        <w:br/>
        <w:t>A DPIA kötelező, ha:</w:t>
      </w:r>
    </w:p>
    <w:p w14:paraId="64C743E3" w14:textId="77777777" w:rsidR="00B57CD5" w:rsidRDefault="00B57CD5" w:rsidP="00B57CD5">
      <w:pPr>
        <w:pStyle w:val="NormlWeb"/>
        <w:numPr>
          <w:ilvl w:val="0"/>
          <w:numId w:val="62"/>
        </w:numPr>
        <w:rPr>
          <w:color w:val="000000"/>
        </w:rPr>
      </w:pPr>
      <w:r>
        <w:rPr>
          <w:color w:val="000000"/>
        </w:rPr>
        <w:t>az adatkezelés nagy kockázattal járhat az érintettek jogaira és szabadságaira nézve,</w:t>
      </w:r>
    </w:p>
    <w:p w14:paraId="4B843F1E" w14:textId="77777777" w:rsidR="00B57CD5" w:rsidRDefault="00B57CD5" w:rsidP="00B57CD5">
      <w:pPr>
        <w:pStyle w:val="NormlWeb"/>
        <w:numPr>
          <w:ilvl w:val="0"/>
          <w:numId w:val="62"/>
        </w:numPr>
        <w:rPr>
          <w:color w:val="000000"/>
        </w:rPr>
      </w:pPr>
      <w:r>
        <w:rPr>
          <w:color w:val="000000"/>
        </w:rPr>
        <w:t>új technológia vagy módszertan kerül bevezetésre (pl. AI-alapú elemzés, kiterjedt megfigyelés).</w:t>
      </w:r>
    </w:p>
    <w:p w14:paraId="2B765211" w14:textId="77777777" w:rsidR="00B57CD5" w:rsidRDefault="00B57CD5" w:rsidP="00B57CD5">
      <w:pPr>
        <w:pStyle w:val="NormlWeb"/>
        <w:rPr>
          <w:color w:val="000000"/>
        </w:rPr>
      </w:pPr>
      <w:r>
        <w:rPr>
          <w:color w:val="000000"/>
        </w:rPr>
        <w:t>A DPIA eredményeit a DPO rögzíti a nyilvántartásban, és ezek alapján dönt az adatvédelmi intézkedések módosításáról.</w:t>
      </w:r>
    </w:p>
    <w:p w14:paraId="75372CCA" w14:textId="77777777" w:rsidR="00B57CD5" w:rsidRDefault="00945C91" w:rsidP="00B57CD5">
      <w:r>
        <w:rPr>
          <w:noProof/>
        </w:rPr>
        <w:pict w14:anchorId="1238649E">
          <v:rect id="_x0000_i1084" alt="" style="width:453.6pt;height:.05pt;mso-width-percent:0;mso-height-percent:0;mso-width-percent:0;mso-height-percent:0" o:hralign="center" o:hrstd="t" o:hr="t" fillcolor="#a0a0a0" stroked="f"/>
        </w:pict>
      </w:r>
    </w:p>
    <w:p w14:paraId="60BE40AF" w14:textId="77777777" w:rsidR="00B57CD5" w:rsidRDefault="00B57CD5" w:rsidP="00B57CD5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13. A nyilvántartás felülvizsgálata és aktualizálása</w:t>
      </w:r>
    </w:p>
    <w:p w14:paraId="7DC46ACA" w14:textId="77777777" w:rsidR="00B57CD5" w:rsidRDefault="00B57CD5" w:rsidP="00B57CD5">
      <w:pPr>
        <w:pStyle w:val="NormlWeb"/>
        <w:rPr>
          <w:color w:val="000000"/>
        </w:rPr>
      </w:pPr>
      <w:r>
        <w:rPr>
          <w:color w:val="000000"/>
        </w:rPr>
        <w:t>A nyilvántartást évente legalább egyszer a DPO és a vezetőség közösen felülvizsgálja.</w:t>
      </w:r>
      <w:r>
        <w:rPr>
          <w:color w:val="000000"/>
        </w:rPr>
        <w:br/>
        <w:t>A felülvizsgálat célja:</w:t>
      </w:r>
    </w:p>
    <w:p w14:paraId="7341B2D4" w14:textId="77777777" w:rsidR="00B57CD5" w:rsidRDefault="00B57CD5" w:rsidP="00B57CD5">
      <w:pPr>
        <w:pStyle w:val="NormlWeb"/>
        <w:numPr>
          <w:ilvl w:val="0"/>
          <w:numId w:val="63"/>
        </w:numPr>
        <w:rPr>
          <w:color w:val="000000"/>
        </w:rPr>
      </w:pPr>
      <w:r>
        <w:rPr>
          <w:color w:val="000000"/>
        </w:rPr>
        <w:t>az új vagy módosult folyamatok beazonosítása,</w:t>
      </w:r>
    </w:p>
    <w:p w14:paraId="3A765AFD" w14:textId="77777777" w:rsidR="00B57CD5" w:rsidRDefault="00B57CD5" w:rsidP="00B57CD5">
      <w:pPr>
        <w:pStyle w:val="NormlWeb"/>
        <w:numPr>
          <w:ilvl w:val="0"/>
          <w:numId w:val="63"/>
        </w:numPr>
        <w:rPr>
          <w:color w:val="000000"/>
        </w:rPr>
      </w:pPr>
      <w:r>
        <w:rPr>
          <w:color w:val="000000"/>
        </w:rPr>
        <w:t>a megszűnt adatkezelések törlése a nyilvántartásból,</w:t>
      </w:r>
    </w:p>
    <w:p w14:paraId="698D6C02" w14:textId="77777777" w:rsidR="00B57CD5" w:rsidRDefault="00B57CD5" w:rsidP="00B57CD5">
      <w:pPr>
        <w:pStyle w:val="NormlWeb"/>
        <w:numPr>
          <w:ilvl w:val="0"/>
          <w:numId w:val="63"/>
        </w:numPr>
        <w:rPr>
          <w:color w:val="000000"/>
        </w:rPr>
      </w:pPr>
      <w:r>
        <w:rPr>
          <w:color w:val="000000"/>
        </w:rPr>
        <w:t>a megőrzési idők és jogalapok aktualizálása,</w:t>
      </w:r>
    </w:p>
    <w:p w14:paraId="7175693B" w14:textId="77777777" w:rsidR="00B57CD5" w:rsidRDefault="00B57CD5" w:rsidP="00B57CD5">
      <w:pPr>
        <w:pStyle w:val="NormlWeb"/>
        <w:numPr>
          <w:ilvl w:val="0"/>
          <w:numId w:val="63"/>
        </w:numPr>
        <w:rPr>
          <w:color w:val="000000"/>
        </w:rPr>
      </w:pPr>
      <w:r>
        <w:rPr>
          <w:color w:val="000000"/>
        </w:rPr>
        <w:t>valamint a hatósági ajánlások és auditmegállapítások beépítése.</w:t>
      </w:r>
    </w:p>
    <w:p w14:paraId="4052FAD7" w14:textId="77777777" w:rsidR="00B57CD5" w:rsidRDefault="00B57CD5" w:rsidP="00B57CD5">
      <w:pPr>
        <w:pStyle w:val="NormlWeb"/>
        <w:rPr>
          <w:color w:val="000000"/>
        </w:rPr>
      </w:pPr>
      <w:r>
        <w:rPr>
          <w:color w:val="000000"/>
        </w:rPr>
        <w:t>A felülvizsgálat során készült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Adatvédelmi Éves Jelentés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tartalmazza:</w:t>
      </w:r>
    </w:p>
    <w:p w14:paraId="4A6DCE11" w14:textId="77777777" w:rsidR="00B57CD5" w:rsidRDefault="00B57CD5" w:rsidP="00B57CD5">
      <w:pPr>
        <w:pStyle w:val="NormlWeb"/>
        <w:numPr>
          <w:ilvl w:val="0"/>
          <w:numId w:val="64"/>
        </w:numPr>
        <w:rPr>
          <w:color w:val="000000"/>
        </w:rPr>
      </w:pPr>
      <w:r>
        <w:rPr>
          <w:color w:val="000000"/>
        </w:rPr>
        <w:t>az adott évben végzett adatkezelési folyamatok listáját,</w:t>
      </w:r>
    </w:p>
    <w:p w14:paraId="71873259" w14:textId="77777777" w:rsidR="00B57CD5" w:rsidRDefault="00B57CD5" w:rsidP="00B57CD5">
      <w:pPr>
        <w:pStyle w:val="NormlWeb"/>
        <w:numPr>
          <w:ilvl w:val="0"/>
          <w:numId w:val="64"/>
        </w:numPr>
        <w:rPr>
          <w:color w:val="000000"/>
        </w:rPr>
      </w:pPr>
      <w:r>
        <w:rPr>
          <w:color w:val="000000"/>
        </w:rPr>
        <w:t>a megállapított hiányosságokat és fejlesztési javaslatokat,</w:t>
      </w:r>
    </w:p>
    <w:p w14:paraId="6AA367CE" w14:textId="77777777" w:rsidR="00B57CD5" w:rsidRDefault="00B57CD5" w:rsidP="00B57CD5">
      <w:pPr>
        <w:pStyle w:val="NormlWeb"/>
        <w:numPr>
          <w:ilvl w:val="0"/>
          <w:numId w:val="64"/>
        </w:numPr>
        <w:rPr>
          <w:color w:val="000000"/>
        </w:rPr>
      </w:pPr>
      <w:r>
        <w:rPr>
          <w:color w:val="000000"/>
        </w:rPr>
        <w:t>valamint a korrekciós intézkedések státuszát.</w:t>
      </w:r>
    </w:p>
    <w:p w14:paraId="19D24432" w14:textId="77777777" w:rsidR="00B57CD5" w:rsidRDefault="00945C91" w:rsidP="00B57CD5">
      <w:r>
        <w:rPr>
          <w:noProof/>
        </w:rPr>
        <w:pict w14:anchorId="1EAE92DE">
          <v:rect id="_x0000_i1083" alt="" style="width:453.6pt;height:.05pt;mso-width-percent:0;mso-height-percent:0;mso-width-percent:0;mso-height-percent:0" o:hralign="center" o:hrstd="t" o:hr="t" fillcolor="#a0a0a0" stroked="f"/>
        </w:pict>
      </w:r>
    </w:p>
    <w:p w14:paraId="1D7590BE" w14:textId="77777777" w:rsidR="008E7346" w:rsidRDefault="008E7346" w:rsidP="00B57CD5">
      <w:pPr>
        <w:pStyle w:val="Cmsor2"/>
        <w:rPr>
          <w:rStyle w:val="Kiemels2"/>
          <w:b/>
          <w:bCs/>
          <w:color w:val="000000"/>
        </w:rPr>
      </w:pPr>
    </w:p>
    <w:p w14:paraId="72BC6659" w14:textId="77777777" w:rsidR="008E7346" w:rsidRDefault="008E7346" w:rsidP="00B57CD5">
      <w:pPr>
        <w:pStyle w:val="Cmsor2"/>
        <w:rPr>
          <w:rStyle w:val="Kiemels2"/>
          <w:b/>
          <w:bCs/>
          <w:color w:val="000000"/>
        </w:rPr>
      </w:pPr>
    </w:p>
    <w:p w14:paraId="60D0A0F6" w14:textId="77777777" w:rsidR="008E7346" w:rsidRDefault="008E7346" w:rsidP="00B57CD5">
      <w:pPr>
        <w:pStyle w:val="Cmsor2"/>
        <w:rPr>
          <w:rStyle w:val="Kiemels2"/>
          <w:b/>
          <w:bCs/>
          <w:color w:val="000000"/>
        </w:rPr>
      </w:pPr>
    </w:p>
    <w:p w14:paraId="4C2F84E5" w14:textId="77777777" w:rsidR="008E7346" w:rsidRDefault="008E7346" w:rsidP="00B57CD5">
      <w:pPr>
        <w:pStyle w:val="Cmsor2"/>
        <w:rPr>
          <w:rStyle w:val="Kiemels2"/>
          <w:b/>
          <w:bCs/>
        </w:rPr>
      </w:pPr>
    </w:p>
    <w:p w14:paraId="5B1F010E" w14:textId="77777777" w:rsidR="008E7346" w:rsidRDefault="008E7346" w:rsidP="00B57CD5">
      <w:pPr>
        <w:pStyle w:val="Cmsor2"/>
        <w:rPr>
          <w:rStyle w:val="Kiemels2"/>
          <w:b/>
          <w:bCs/>
        </w:rPr>
      </w:pPr>
    </w:p>
    <w:p w14:paraId="328EFD65" w14:textId="560A1045" w:rsidR="00B57CD5" w:rsidRDefault="00B57CD5" w:rsidP="00B57CD5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lastRenderedPageBreak/>
        <w:t>14. Összefoglaló táblázat – fő adatkezelési folyamatok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1788"/>
        <w:gridCol w:w="1007"/>
        <w:gridCol w:w="1704"/>
        <w:gridCol w:w="1139"/>
        <w:gridCol w:w="1703"/>
      </w:tblGrid>
      <w:tr w:rsidR="00B57CD5" w14:paraId="2461FF50" w14:textId="77777777" w:rsidTr="00B57C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9BCD41" w14:textId="77777777" w:rsidR="00B57CD5" w:rsidRDefault="00B57CD5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Folyamat</w:t>
            </w:r>
          </w:p>
        </w:tc>
        <w:tc>
          <w:tcPr>
            <w:tcW w:w="0" w:type="auto"/>
            <w:vAlign w:val="center"/>
            <w:hideMark/>
          </w:tcPr>
          <w:p w14:paraId="1E1E0DFB" w14:textId="77777777" w:rsidR="00B57CD5" w:rsidRDefault="00B57CD5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Cél</w:t>
            </w:r>
          </w:p>
        </w:tc>
        <w:tc>
          <w:tcPr>
            <w:tcW w:w="0" w:type="auto"/>
            <w:vAlign w:val="center"/>
            <w:hideMark/>
          </w:tcPr>
          <w:p w14:paraId="020B2816" w14:textId="77777777" w:rsidR="00B57CD5" w:rsidRDefault="00B57CD5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Jogalap</w:t>
            </w:r>
          </w:p>
        </w:tc>
        <w:tc>
          <w:tcPr>
            <w:tcW w:w="0" w:type="auto"/>
            <w:vAlign w:val="center"/>
            <w:hideMark/>
          </w:tcPr>
          <w:p w14:paraId="010D7590" w14:textId="77777777" w:rsidR="00B57CD5" w:rsidRDefault="00B57CD5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Érintettek</w:t>
            </w:r>
          </w:p>
        </w:tc>
        <w:tc>
          <w:tcPr>
            <w:tcW w:w="0" w:type="auto"/>
            <w:vAlign w:val="center"/>
            <w:hideMark/>
          </w:tcPr>
          <w:p w14:paraId="7C63D72C" w14:textId="77777777" w:rsidR="00B57CD5" w:rsidRDefault="00B57CD5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Megőrzési idő</w:t>
            </w:r>
          </w:p>
        </w:tc>
        <w:tc>
          <w:tcPr>
            <w:tcW w:w="0" w:type="auto"/>
            <w:vAlign w:val="center"/>
            <w:hideMark/>
          </w:tcPr>
          <w:p w14:paraId="1D42BD39" w14:textId="77777777" w:rsidR="00B57CD5" w:rsidRDefault="00B57CD5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Biztonsági intézkedés</w:t>
            </w:r>
          </w:p>
        </w:tc>
      </w:tr>
      <w:tr w:rsidR="00B57CD5" w14:paraId="02D07044" w14:textId="77777777" w:rsidTr="00B57C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8C5E1A" w14:textId="77777777" w:rsidR="00B57CD5" w:rsidRDefault="00B57CD5">
            <w:r>
              <w:t>Ügyféladat-kezelés</w:t>
            </w:r>
          </w:p>
        </w:tc>
        <w:tc>
          <w:tcPr>
            <w:tcW w:w="0" w:type="auto"/>
            <w:vAlign w:val="center"/>
            <w:hideMark/>
          </w:tcPr>
          <w:p w14:paraId="4A02F492" w14:textId="77777777" w:rsidR="00B57CD5" w:rsidRDefault="00B57CD5">
            <w:r>
              <w:t>Szerződés teljesítése, számlázás</w:t>
            </w:r>
          </w:p>
        </w:tc>
        <w:tc>
          <w:tcPr>
            <w:tcW w:w="0" w:type="auto"/>
            <w:vAlign w:val="center"/>
            <w:hideMark/>
          </w:tcPr>
          <w:p w14:paraId="6E6D58CE" w14:textId="77777777" w:rsidR="00B57CD5" w:rsidRDefault="00B57CD5">
            <w:r>
              <w:t>GDPR 6. cikk (1) b)</w:t>
            </w:r>
          </w:p>
        </w:tc>
        <w:tc>
          <w:tcPr>
            <w:tcW w:w="0" w:type="auto"/>
            <w:vAlign w:val="center"/>
            <w:hideMark/>
          </w:tcPr>
          <w:p w14:paraId="73F4D9E2" w14:textId="77777777" w:rsidR="00B57CD5" w:rsidRDefault="00B57CD5">
            <w:r>
              <w:t>Ügyfelek, kapcsolattartók</w:t>
            </w:r>
          </w:p>
        </w:tc>
        <w:tc>
          <w:tcPr>
            <w:tcW w:w="0" w:type="auto"/>
            <w:vAlign w:val="center"/>
            <w:hideMark/>
          </w:tcPr>
          <w:p w14:paraId="1357A778" w14:textId="77777777" w:rsidR="00B57CD5" w:rsidRDefault="00B57CD5">
            <w:r>
              <w:t>5 év</w:t>
            </w:r>
          </w:p>
        </w:tc>
        <w:tc>
          <w:tcPr>
            <w:tcW w:w="0" w:type="auto"/>
            <w:vAlign w:val="center"/>
            <w:hideMark/>
          </w:tcPr>
          <w:p w14:paraId="24C05D85" w14:textId="77777777" w:rsidR="00B57CD5" w:rsidRDefault="00B57CD5">
            <w:r>
              <w:t>Titkosított tárolás, hozzáférés-korlátozás</w:t>
            </w:r>
          </w:p>
        </w:tc>
      </w:tr>
      <w:tr w:rsidR="00B57CD5" w14:paraId="481218E1" w14:textId="77777777" w:rsidTr="00B57C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6F95FB" w14:textId="77777777" w:rsidR="00B57CD5" w:rsidRDefault="00B57CD5">
            <w:r>
              <w:t>HR-adatkezelés</w:t>
            </w:r>
          </w:p>
        </w:tc>
        <w:tc>
          <w:tcPr>
            <w:tcW w:w="0" w:type="auto"/>
            <w:vAlign w:val="center"/>
            <w:hideMark/>
          </w:tcPr>
          <w:p w14:paraId="00D97749" w14:textId="77777777" w:rsidR="00B57CD5" w:rsidRDefault="00B57CD5">
            <w:r>
              <w:t>Foglalkoztatás, juttatások</w:t>
            </w:r>
          </w:p>
        </w:tc>
        <w:tc>
          <w:tcPr>
            <w:tcW w:w="0" w:type="auto"/>
            <w:vAlign w:val="center"/>
            <w:hideMark/>
          </w:tcPr>
          <w:p w14:paraId="31C1DF5F" w14:textId="77777777" w:rsidR="00B57CD5" w:rsidRDefault="00B57CD5">
            <w:r>
              <w:t>GDPR 6. cikk (1) b), c)</w:t>
            </w:r>
          </w:p>
        </w:tc>
        <w:tc>
          <w:tcPr>
            <w:tcW w:w="0" w:type="auto"/>
            <w:vAlign w:val="center"/>
            <w:hideMark/>
          </w:tcPr>
          <w:p w14:paraId="75A30DA9" w14:textId="77777777" w:rsidR="00B57CD5" w:rsidRDefault="00B57CD5">
            <w:r>
              <w:t>Munkavállalók</w:t>
            </w:r>
          </w:p>
        </w:tc>
        <w:tc>
          <w:tcPr>
            <w:tcW w:w="0" w:type="auto"/>
            <w:vAlign w:val="center"/>
            <w:hideMark/>
          </w:tcPr>
          <w:p w14:paraId="0B50030C" w14:textId="77777777" w:rsidR="00B57CD5" w:rsidRDefault="00B57CD5">
            <w:r>
              <w:t>10 év</w:t>
            </w:r>
          </w:p>
        </w:tc>
        <w:tc>
          <w:tcPr>
            <w:tcW w:w="0" w:type="auto"/>
            <w:vAlign w:val="center"/>
            <w:hideMark/>
          </w:tcPr>
          <w:p w14:paraId="17919BC8" w14:textId="77777777" w:rsidR="00B57CD5" w:rsidRDefault="00B57CD5">
            <w:r>
              <w:t>Zárt HR-rendszer, DPO-felügyelet</w:t>
            </w:r>
          </w:p>
        </w:tc>
      </w:tr>
      <w:tr w:rsidR="00B57CD5" w14:paraId="3A386FAB" w14:textId="77777777" w:rsidTr="00B57C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5145AE" w14:textId="77777777" w:rsidR="00B57CD5" w:rsidRDefault="00B57CD5">
            <w:r>
              <w:t>Partneradat-kezelés</w:t>
            </w:r>
          </w:p>
        </w:tc>
        <w:tc>
          <w:tcPr>
            <w:tcW w:w="0" w:type="auto"/>
            <w:vAlign w:val="center"/>
            <w:hideMark/>
          </w:tcPr>
          <w:p w14:paraId="3DEB0B2A" w14:textId="77777777" w:rsidR="00B57CD5" w:rsidRDefault="00B57CD5">
            <w:r>
              <w:t>Kapcsolattartás</w:t>
            </w:r>
          </w:p>
        </w:tc>
        <w:tc>
          <w:tcPr>
            <w:tcW w:w="0" w:type="auto"/>
            <w:vAlign w:val="center"/>
            <w:hideMark/>
          </w:tcPr>
          <w:p w14:paraId="7D1813C2" w14:textId="77777777" w:rsidR="00B57CD5" w:rsidRDefault="00B57CD5">
            <w:r>
              <w:t>GDPR 6. cikk (1) f)</w:t>
            </w:r>
          </w:p>
        </w:tc>
        <w:tc>
          <w:tcPr>
            <w:tcW w:w="0" w:type="auto"/>
            <w:vAlign w:val="center"/>
            <w:hideMark/>
          </w:tcPr>
          <w:p w14:paraId="1FBB00F3" w14:textId="77777777" w:rsidR="00B57CD5" w:rsidRDefault="00B57CD5">
            <w:r>
              <w:t>Partnerek, beszállítók</w:t>
            </w:r>
          </w:p>
        </w:tc>
        <w:tc>
          <w:tcPr>
            <w:tcW w:w="0" w:type="auto"/>
            <w:vAlign w:val="center"/>
            <w:hideMark/>
          </w:tcPr>
          <w:p w14:paraId="64202D56" w14:textId="77777777" w:rsidR="00B57CD5" w:rsidRDefault="00B57CD5">
            <w:r>
              <w:t>5 év</w:t>
            </w:r>
          </w:p>
        </w:tc>
        <w:tc>
          <w:tcPr>
            <w:tcW w:w="0" w:type="auto"/>
            <w:vAlign w:val="center"/>
            <w:hideMark/>
          </w:tcPr>
          <w:p w14:paraId="41782BE3" w14:textId="77777777" w:rsidR="00B57CD5" w:rsidRDefault="00B57CD5">
            <w:r>
              <w:t>Jelszóvédett adatbázis</w:t>
            </w:r>
          </w:p>
        </w:tc>
      </w:tr>
      <w:tr w:rsidR="00B57CD5" w14:paraId="571896CC" w14:textId="77777777" w:rsidTr="00B57C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0C28C" w14:textId="77777777" w:rsidR="00B57CD5" w:rsidRDefault="00B57CD5">
            <w:r>
              <w:t>Marketingadat-kezelés</w:t>
            </w:r>
          </w:p>
        </w:tc>
        <w:tc>
          <w:tcPr>
            <w:tcW w:w="0" w:type="auto"/>
            <w:vAlign w:val="center"/>
            <w:hideMark/>
          </w:tcPr>
          <w:p w14:paraId="5DD43D04" w14:textId="77777777" w:rsidR="00B57CD5" w:rsidRDefault="00B57CD5">
            <w:r>
              <w:t>Hírlevél, tájékoztatás</w:t>
            </w:r>
          </w:p>
        </w:tc>
        <w:tc>
          <w:tcPr>
            <w:tcW w:w="0" w:type="auto"/>
            <w:vAlign w:val="center"/>
            <w:hideMark/>
          </w:tcPr>
          <w:p w14:paraId="32359939" w14:textId="77777777" w:rsidR="00B57CD5" w:rsidRDefault="00B57CD5">
            <w:r>
              <w:t>GDPR 6. cikk (1) a), f)</w:t>
            </w:r>
          </w:p>
        </w:tc>
        <w:tc>
          <w:tcPr>
            <w:tcW w:w="0" w:type="auto"/>
            <w:vAlign w:val="center"/>
            <w:hideMark/>
          </w:tcPr>
          <w:p w14:paraId="4D43E038" w14:textId="77777777" w:rsidR="00B57CD5" w:rsidRDefault="00B57CD5">
            <w:r>
              <w:t>Ügyfelek, érdeklődők</w:t>
            </w:r>
          </w:p>
        </w:tc>
        <w:tc>
          <w:tcPr>
            <w:tcW w:w="0" w:type="auto"/>
            <w:vAlign w:val="center"/>
            <w:hideMark/>
          </w:tcPr>
          <w:p w14:paraId="3FFDAD3E" w14:textId="77777777" w:rsidR="00B57CD5" w:rsidRDefault="00B57CD5">
            <w:proofErr w:type="spellStart"/>
            <w:r>
              <w:t>max</w:t>
            </w:r>
            <w:proofErr w:type="spellEnd"/>
            <w:r>
              <w:t>. 3 év</w:t>
            </w:r>
          </w:p>
        </w:tc>
        <w:tc>
          <w:tcPr>
            <w:tcW w:w="0" w:type="auto"/>
            <w:vAlign w:val="center"/>
            <w:hideMark/>
          </w:tcPr>
          <w:p w14:paraId="01EC08C1" w14:textId="77777777" w:rsidR="00B57CD5" w:rsidRDefault="00B57CD5">
            <w:r>
              <w:t>Leiratkozási lehetőség, rendszeres tisztítás</w:t>
            </w:r>
          </w:p>
        </w:tc>
      </w:tr>
      <w:tr w:rsidR="00B57CD5" w14:paraId="635B4FD8" w14:textId="77777777" w:rsidTr="00B57C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E0346" w14:textId="77777777" w:rsidR="00B57CD5" w:rsidRDefault="00B57CD5">
            <w:r>
              <w:t>IT-naplózás</w:t>
            </w:r>
          </w:p>
        </w:tc>
        <w:tc>
          <w:tcPr>
            <w:tcW w:w="0" w:type="auto"/>
            <w:vAlign w:val="center"/>
            <w:hideMark/>
          </w:tcPr>
          <w:p w14:paraId="62B08C3D" w14:textId="77777777" w:rsidR="00B57CD5" w:rsidRDefault="00B57CD5">
            <w:r>
              <w:t>Hozzáférés-ellenőrzés</w:t>
            </w:r>
          </w:p>
        </w:tc>
        <w:tc>
          <w:tcPr>
            <w:tcW w:w="0" w:type="auto"/>
            <w:vAlign w:val="center"/>
            <w:hideMark/>
          </w:tcPr>
          <w:p w14:paraId="2A00EB02" w14:textId="77777777" w:rsidR="00B57CD5" w:rsidRDefault="00B57CD5">
            <w:r>
              <w:t>GDPR 6. cikk (1) f)</w:t>
            </w:r>
          </w:p>
        </w:tc>
        <w:tc>
          <w:tcPr>
            <w:tcW w:w="0" w:type="auto"/>
            <w:vAlign w:val="center"/>
            <w:hideMark/>
          </w:tcPr>
          <w:p w14:paraId="00448652" w14:textId="77777777" w:rsidR="00B57CD5" w:rsidRDefault="00B57CD5">
            <w:r>
              <w:t>Dolgozók</w:t>
            </w:r>
          </w:p>
        </w:tc>
        <w:tc>
          <w:tcPr>
            <w:tcW w:w="0" w:type="auto"/>
            <w:vAlign w:val="center"/>
            <w:hideMark/>
          </w:tcPr>
          <w:p w14:paraId="5FE19C0E" w14:textId="77777777" w:rsidR="00B57CD5" w:rsidRDefault="00B57CD5">
            <w:r>
              <w:t>1 év</w:t>
            </w:r>
          </w:p>
        </w:tc>
        <w:tc>
          <w:tcPr>
            <w:tcW w:w="0" w:type="auto"/>
            <w:vAlign w:val="center"/>
            <w:hideMark/>
          </w:tcPr>
          <w:p w14:paraId="6D2C9BA1" w14:textId="77777777" w:rsidR="00B57CD5" w:rsidRDefault="00B57CD5">
            <w:r>
              <w:t>Logelemzés, MFA</w:t>
            </w:r>
          </w:p>
        </w:tc>
      </w:tr>
      <w:tr w:rsidR="00B57CD5" w14:paraId="4C64C17A" w14:textId="77777777" w:rsidTr="00B57C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301F0" w14:textId="77777777" w:rsidR="00B57CD5" w:rsidRDefault="00B57CD5">
            <w:r>
              <w:t>Audit- és tanúsítási adatok</w:t>
            </w:r>
          </w:p>
        </w:tc>
        <w:tc>
          <w:tcPr>
            <w:tcW w:w="0" w:type="auto"/>
            <w:vAlign w:val="center"/>
            <w:hideMark/>
          </w:tcPr>
          <w:p w14:paraId="113E2051" w14:textId="77777777" w:rsidR="00B57CD5" w:rsidRDefault="00B57CD5">
            <w:r>
              <w:t>Belső ellenőrzés</w:t>
            </w:r>
          </w:p>
        </w:tc>
        <w:tc>
          <w:tcPr>
            <w:tcW w:w="0" w:type="auto"/>
            <w:vAlign w:val="center"/>
            <w:hideMark/>
          </w:tcPr>
          <w:p w14:paraId="176A8BE2" w14:textId="77777777" w:rsidR="00B57CD5" w:rsidRDefault="00B57CD5">
            <w:r>
              <w:t>GDPR 6. cikk (1) f)</w:t>
            </w:r>
          </w:p>
        </w:tc>
        <w:tc>
          <w:tcPr>
            <w:tcW w:w="0" w:type="auto"/>
            <w:vAlign w:val="center"/>
            <w:hideMark/>
          </w:tcPr>
          <w:p w14:paraId="6D852960" w14:textId="77777777" w:rsidR="00B57CD5" w:rsidRDefault="00B57CD5">
            <w:r>
              <w:t>Minden érintett</w:t>
            </w:r>
          </w:p>
        </w:tc>
        <w:tc>
          <w:tcPr>
            <w:tcW w:w="0" w:type="auto"/>
            <w:vAlign w:val="center"/>
            <w:hideMark/>
          </w:tcPr>
          <w:p w14:paraId="289144A2" w14:textId="77777777" w:rsidR="00B57CD5" w:rsidRDefault="00B57CD5">
            <w:r>
              <w:t>5 év</w:t>
            </w:r>
          </w:p>
        </w:tc>
        <w:tc>
          <w:tcPr>
            <w:tcW w:w="0" w:type="auto"/>
            <w:vAlign w:val="center"/>
            <w:hideMark/>
          </w:tcPr>
          <w:p w14:paraId="6802BEF6" w14:textId="77777777" w:rsidR="00B57CD5" w:rsidRDefault="00B57CD5">
            <w:r>
              <w:t>Archiválás, DPO-jóváhagyás</w:t>
            </w:r>
          </w:p>
        </w:tc>
      </w:tr>
    </w:tbl>
    <w:p w14:paraId="505F448E" w14:textId="77777777" w:rsidR="00B57CD5" w:rsidRDefault="00945C91" w:rsidP="00B57CD5">
      <w:r>
        <w:rPr>
          <w:noProof/>
        </w:rPr>
        <w:pict w14:anchorId="18FF4772">
          <v:rect id="_x0000_i1082" alt="" style="width:453.6pt;height:.05pt;mso-width-percent:0;mso-height-percent:0;mso-width-percent:0;mso-height-percent:0" o:hralign="center" o:hrstd="t" o:hr="t" fillcolor="#a0a0a0" stroked="f"/>
        </w:pict>
      </w:r>
    </w:p>
    <w:p w14:paraId="71D5D041" w14:textId="77777777" w:rsidR="00B57CD5" w:rsidRDefault="00B57CD5" w:rsidP="00B57CD5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15. Összegzés</w:t>
      </w:r>
    </w:p>
    <w:p w14:paraId="32A33132" w14:textId="77777777" w:rsidR="00B57CD5" w:rsidRDefault="00B57CD5" w:rsidP="00B57CD5">
      <w:pPr>
        <w:pStyle w:val="NormlWeb"/>
        <w:rPr>
          <w:color w:val="000000"/>
        </w:rPr>
      </w:pPr>
      <w:r>
        <w:rPr>
          <w:color w:val="000000"/>
        </w:rPr>
        <w:t>A PRODAUDIT Consulting Kft. adatkezelési nyilvántartása biztosítja:</w:t>
      </w:r>
    </w:p>
    <w:p w14:paraId="39A30E13" w14:textId="77777777" w:rsidR="00B57CD5" w:rsidRDefault="00B57CD5" w:rsidP="00B57CD5">
      <w:pPr>
        <w:pStyle w:val="NormlWeb"/>
        <w:numPr>
          <w:ilvl w:val="0"/>
          <w:numId w:val="65"/>
        </w:numPr>
        <w:rPr>
          <w:color w:val="000000"/>
        </w:rPr>
      </w:pPr>
      <w:r>
        <w:rPr>
          <w:color w:val="000000"/>
        </w:rPr>
        <w:t>az adatkezelések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átláthatóságát és elszámoltathatóságát</w:t>
      </w:r>
      <w:r>
        <w:rPr>
          <w:color w:val="000000"/>
        </w:rPr>
        <w:t>,</w:t>
      </w:r>
    </w:p>
    <w:p w14:paraId="3F5FD09C" w14:textId="77777777" w:rsidR="00B57CD5" w:rsidRDefault="00B57CD5" w:rsidP="00B57CD5">
      <w:pPr>
        <w:pStyle w:val="NormlWeb"/>
        <w:numPr>
          <w:ilvl w:val="0"/>
          <w:numId w:val="65"/>
        </w:numPr>
        <w:rPr>
          <w:color w:val="000000"/>
        </w:rPr>
      </w:pPr>
      <w:r>
        <w:rPr>
          <w:color w:val="000000"/>
        </w:rPr>
        <w:t>a jogszerűség folyamatos igazolhatóságát,</w:t>
      </w:r>
    </w:p>
    <w:p w14:paraId="59D2C51D" w14:textId="77777777" w:rsidR="00B57CD5" w:rsidRDefault="00B57CD5" w:rsidP="00B57CD5">
      <w:pPr>
        <w:pStyle w:val="NormlWeb"/>
        <w:numPr>
          <w:ilvl w:val="0"/>
          <w:numId w:val="65"/>
        </w:numPr>
        <w:rPr>
          <w:color w:val="000000"/>
        </w:rPr>
      </w:pPr>
      <w:r>
        <w:rPr>
          <w:color w:val="000000"/>
        </w:rPr>
        <w:t>az auditálhatóságot és a tanúsíthatósági feltételek teljesítését.</w:t>
      </w:r>
    </w:p>
    <w:p w14:paraId="05E0DE94" w14:textId="77777777" w:rsidR="00B57CD5" w:rsidRDefault="00B57CD5" w:rsidP="00B57CD5">
      <w:pPr>
        <w:pStyle w:val="NormlWeb"/>
        <w:rPr>
          <w:color w:val="000000"/>
        </w:rPr>
      </w:pPr>
      <w:r>
        <w:rPr>
          <w:color w:val="000000"/>
        </w:rPr>
        <w:t>A dokumentum a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GDPR 30. cikkének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megfelelően azonnal rendelkezésre áll a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NAIH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vagy más hatóság számára.</w:t>
      </w:r>
      <w:r>
        <w:rPr>
          <w:color w:val="000000"/>
        </w:rPr>
        <w:br/>
        <w:t>E fejezet egyben az alapja a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DPIA</w:t>
      </w:r>
      <w:r>
        <w:rPr>
          <w:color w:val="000000"/>
        </w:rPr>
        <w:t>, az incidenskezelés és a belső audit rendszerének is.</w:t>
      </w:r>
    </w:p>
    <w:p w14:paraId="2493C33A" w14:textId="77777777" w:rsidR="008E7346" w:rsidRDefault="008E7346" w:rsidP="00B57CD5">
      <w:pPr>
        <w:pStyle w:val="NormlWeb"/>
        <w:rPr>
          <w:color w:val="000000"/>
        </w:rPr>
      </w:pPr>
    </w:p>
    <w:p w14:paraId="6D9CFA4B" w14:textId="77777777" w:rsidR="008E7346" w:rsidRDefault="008E7346" w:rsidP="00B57CD5">
      <w:pPr>
        <w:pStyle w:val="NormlWeb"/>
        <w:rPr>
          <w:color w:val="000000"/>
        </w:rPr>
      </w:pPr>
    </w:p>
    <w:p w14:paraId="033D4973" w14:textId="77777777" w:rsidR="008E7346" w:rsidRDefault="008E7346" w:rsidP="00B57CD5">
      <w:pPr>
        <w:pStyle w:val="NormlWeb"/>
        <w:rPr>
          <w:color w:val="000000"/>
        </w:rPr>
      </w:pPr>
    </w:p>
    <w:p w14:paraId="27B01093" w14:textId="77777777" w:rsidR="008E7346" w:rsidRDefault="008E7346" w:rsidP="00B57CD5">
      <w:pPr>
        <w:pStyle w:val="NormlWeb"/>
        <w:rPr>
          <w:color w:val="000000"/>
        </w:rPr>
      </w:pPr>
    </w:p>
    <w:p w14:paraId="1D1B6933" w14:textId="77777777" w:rsidR="00B57CD5" w:rsidRDefault="00B57CD5" w:rsidP="00B57CD5">
      <w:pPr>
        <w:pStyle w:val="Cmsor1"/>
        <w:rPr>
          <w:color w:val="000000"/>
        </w:rPr>
      </w:pPr>
      <w:r>
        <w:rPr>
          <w:rStyle w:val="Kiemels2"/>
          <w:b/>
          <w:bCs/>
          <w:color w:val="000000"/>
        </w:rPr>
        <w:lastRenderedPageBreak/>
        <w:t>III. FEJEZET – AZ ÉRINTETTEK JOGAI ÉS KÉRELMEIK KEZELÉSE</w:t>
      </w:r>
    </w:p>
    <w:p w14:paraId="3F9F9A60" w14:textId="77777777" w:rsidR="00B57CD5" w:rsidRDefault="00945C91" w:rsidP="00B57CD5">
      <w:r>
        <w:rPr>
          <w:noProof/>
        </w:rPr>
        <w:pict w14:anchorId="439411AC">
          <v:rect id="_x0000_i1081" alt="" style="width:453.6pt;height:.05pt;mso-width-percent:0;mso-height-percent:0;mso-width-percent:0;mso-height-percent:0" o:hralign="center" o:hrstd="t" o:hr="t" fillcolor="#a0a0a0" stroked="f"/>
        </w:pict>
      </w:r>
    </w:p>
    <w:p w14:paraId="68F22E56" w14:textId="77777777" w:rsidR="00B57CD5" w:rsidRDefault="00B57CD5" w:rsidP="00B57CD5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1. Az érintetti jogok jelentősége</w:t>
      </w:r>
    </w:p>
    <w:p w14:paraId="2DE894CD" w14:textId="77777777" w:rsidR="00B57CD5" w:rsidRDefault="00B57CD5" w:rsidP="00B57CD5">
      <w:pPr>
        <w:pStyle w:val="NormlWeb"/>
        <w:rPr>
          <w:color w:val="000000"/>
        </w:rPr>
      </w:pPr>
      <w:r>
        <w:rPr>
          <w:color w:val="000000"/>
        </w:rPr>
        <w:t>A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PRODAUDIT Consulting Kft.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az adatvédelmi jog egyik legfontosabb alapelvének tekinti az érintettek jogainak maradéktalan érvényesítését.</w:t>
      </w:r>
      <w:r>
        <w:rPr>
          <w:color w:val="000000"/>
        </w:rPr>
        <w:br/>
        <w:t>A GDPR (2016/679/EU) rendelet II. fejezete rögzíti az érintettek részére biztosított jogokat, amelyek célja, hogy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minden természetes személy ellenőrzést gyakorolhasson saját személyes adatai felett</w:t>
      </w:r>
      <w:r>
        <w:rPr>
          <w:color w:val="000000"/>
        </w:rPr>
        <w:t>.</w:t>
      </w:r>
    </w:p>
    <w:p w14:paraId="4EA1441B" w14:textId="77777777" w:rsidR="00B57CD5" w:rsidRDefault="00B57CD5" w:rsidP="00B57CD5">
      <w:pPr>
        <w:pStyle w:val="NormlWeb"/>
        <w:rPr>
          <w:color w:val="000000"/>
        </w:rPr>
      </w:pPr>
      <w:r>
        <w:rPr>
          <w:color w:val="000000"/>
        </w:rPr>
        <w:t>Az érintetti jogok érvényesítése nem pusztán jogi kötelezettség, hanem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a vállalati átláthatóság és bizalomépítés egyik alapköve</w:t>
      </w:r>
      <w:r>
        <w:rPr>
          <w:color w:val="000000"/>
        </w:rPr>
        <w:t>.</w:t>
      </w:r>
      <w:r>
        <w:rPr>
          <w:color w:val="000000"/>
        </w:rPr>
        <w:br/>
        <w:t>A PRODAUDIT minden kérelmet, panaszt vagy információkérést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rögzített, nyomon követhető eljárásrend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szerint kezel, a DPO (adatvédelmi tisztviselő) felügyelete alatt.</w:t>
      </w:r>
    </w:p>
    <w:p w14:paraId="1BBE8C2A" w14:textId="77777777" w:rsidR="00B57CD5" w:rsidRDefault="00945C91" w:rsidP="00B57CD5">
      <w:r>
        <w:rPr>
          <w:noProof/>
        </w:rPr>
        <w:pict w14:anchorId="168D645B">
          <v:rect id="_x0000_i1080" alt="" style="width:453.6pt;height:.05pt;mso-width-percent:0;mso-height-percent:0;mso-width-percent:0;mso-height-percent:0" o:hralign="center" o:hrstd="t" o:hr="t" fillcolor="#a0a0a0" stroked="f"/>
        </w:pict>
      </w:r>
    </w:p>
    <w:p w14:paraId="7813DE41" w14:textId="77777777" w:rsidR="00B57CD5" w:rsidRDefault="00B57CD5" w:rsidP="00B57CD5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2. Az érintetti jogok köre</w:t>
      </w:r>
    </w:p>
    <w:p w14:paraId="2D4249E4" w14:textId="77777777" w:rsidR="00B57CD5" w:rsidRDefault="00B57CD5" w:rsidP="00B57CD5">
      <w:pPr>
        <w:pStyle w:val="NormlWeb"/>
        <w:rPr>
          <w:color w:val="000000"/>
        </w:rPr>
      </w:pPr>
      <w:r>
        <w:rPr>
          <w:color w:val="000000"/>
        </w:rPr>
        <w:t>Az érintettek jogai a következők:</w:t>
      </w:r>
    </w:p>
    <w:p w14:paraId="6319876B" w14:textId="77777777" w:rsidR="00B57CD5" w:rsidRDefault="00B57CD5" w:rsidP="00B57CD5">
      <w:pPr>
        <w:pStyle w:val="NormlWeb"/>
        <w:numPr>
          <w:ilvl w:val="0"/>
          <w:numId w:val="66"/>
        </w:numPr>
        <w:rPr>
          <w:color w:val="000000"/>
        </w:rPr>
      </w:pPr>
      <w:r>
        <w:rPr>
          <w:rStyle w:val="Kiemels2"/>
          <w:color w:val="000000"/>
        </w:rPr>
        <w:t>Tájékoztatáshoz való jog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az érintettnek joga van tudni, milyen adatokat, milyen célból és jogalapon kezel a Társaság.</w:t>
      </w:r>
    </w:p>
    <w:p w14:paraId="656CFAAC" w14:textId="77777777" w:rsidR="00B57CD5" w:rsidRDefault="00B57CD5" w:rsidP="00B57CD5">
      <w:pPr>
        <w:pStyle w:val="NormlWeb"/>
        <w:numPr>
          <w:ilvl w:val="0"/>
          <w:numId w:val="66"/>
        </w:numPr>
        <w:rPr>
          <w:color w:val="000000"/>
        </w:rPr>
      </w:pPr>
      <w:r>
        <w:rPr>
          <w:rStyle w:val="Kiemels2"/>
          <w:color w:val="000000"/>
        </w:rPr>
        <w:t>Hozzáféréshez való jog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az érintett kérheti, hogy a Társaság adjon másolatot a róla kezelt adatokról.</w:t>
      </w:r>
    </w:p>
    <w:p w14:paraId="20D97A6B" w14:textId="77777777" w:rsidR="00B57CD5" w:rsidRDefault="00B57CD5" w:rsidP="00B57CD5">
      <w:pPr>
        <w:pStyle w:val="NormlWeb"/>
        <w:numPr>
          <w:ilvl w:val="0"/>
          <w:numId w:val="66"/>
        </w:numPr>
        <w:rPr>
          <w:color w:val="000000"/>
        </w:rPr>
      </w:pPr>
      <w:r>
        <w:rPr>
          <w:rStyle w:val="Kiemels2"/>
          <w:color w:val="000000"/>
        </w:rPr>
        <w:t>Helyesbítéshez való jog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az érintett kérheti pontatlan adatai kijavítását.</w:t>
      </w:r>
    </w:p>
    <w:p w14:paraId="523A1DDB" w14:textId="77777777" w:rsidR="00B57CD5" w:rsidRDefault="00B57CD5" w:rsidP="00B57CD5">
      <w:pPr>
        <w:pStyle w:val="NormlWeb"/>
        <w:numPr>
          <w:ilvl w:val="0"/>
          <w:numId w:val="66"/>
        </w:numPr>
        <w:rPr>
          <w:color w:val="000000"/>
        </w:rPr>
      </w:pPr>
      <w:r>
        <w:rPr>
          <w:rStyle w:val="Kiemels2"/>
          <w:color w:val="000000"/>
        </w:rPr>
        <w:t>Törléshez való jog („elfeledtetés joga”)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az érintett bizonyos feltételek mellett kérheti adatai törlését.</w:t>
      </w:r>
    </w:p>
    <w:p w14:paraId="1A98433C" w14:textId="77777777" w:rsidR="00B57CD5" w:rsidRDefault="00B57CD5" w:rsidP="00B57CD5">
      <w:pPr>
        <w:pStyle w:val="NormlWeb"/>
        <w:numPr>
          <w:ilvl w:val="0"/>
          <w:numId w:val="66"/>
        </w:numPr>
        <w:rPr>
          <w:color w:val="000000"/>
        </w:rPr>
      </w:pPr>
      <w:r>
        <w:rPr>
          <w:rStyle w:val="Kiemels2"/>
          <w:color w:val="000000"/>
        </w:rPr>
        <w:t>Adatkezelés korlátozásához való jog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ideiglenes zárolás, ha az adatok pontossága vitatott vagy jogvita áll fenn.</w:t>
      </w:r>
    </w:p>
    <w:p w14:paraId="5E58251E" w14:textId="77777777" w:rsidR="00B57CD5" w:rsidRDefault="00B57CD5" w:rsidP="00B57CD5">
      <w:pPr>
        <w:pStyle w:val="NormlWeb"/>
        <w:numPr>
          <w:ilvl w:val="0"/>
          <w:numId w:val="66"/>
        </w:numPr>
        <w:rPr>
          <w:color w:val="000000"/>
        </w:rPr>
      </w:pPr>
      <w:r>
        <w:rPr>
          <w:rStyle w:val="Kiemels2"/>
          <w:color w:val="000000"/>
        </w:rPr>
        <w:t>Adathordozhatósághoz való jog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az érintett kérheti adatai átadását géppel olvasható formátumban másik adatkezelő részére.</w:t>
      </w:r>
    </w:p>
    <w:p w14:paraId="7694E54F" w14:textId="77777777" w:rsidR="00B57CD5" w:rsidRDefault="00B57CD5" w:rsidP="00B57CD5">
      <w:pPr>
        <w:pStyle w:val="NormlWeb"/>
        <w:numPr>
          <w:ilvl w:val="0"/>
          <w:numId w:val="66"/>
        </w:numPr>
        <w:rPr>
          <w:color w:val="000000"/>
        </w:rPr>
      </w:pPr>
      <w:r>
        <w:rPr>
          <w:rStyle w:val="Kiemels2"/>
          <w:color w:val="000000"/>
        </w:rPr>
        <w:t>Tiltakozáshoz való jog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az érintett tiltakozhat adatainak kezelése ellen jogos érdek alapján, különösen marketing célból.</w:t>
      </w:r>
    </w:p>
    <w:p w14:paraId="492DF9BD" w14:textId="77777777" w:rsidR="00B57CD5" w:rsidRDefault="00B57CD5" w:rsidP="00B57CD5">
      <w:pPr>
        <w:pStyle w:val="NormlWeb"/>
        <w:numPr>
          <w:ilvl w:val="0"/>
          <w:numId w:val="66"/>
        </w:numPr>
        <w:rPr>
          <w:color w:val="000000"/>
        </w:rPr>
      </w:pPr>
      <w:r>
        <w:rPr>
          <w:rStyle w:val="Kiemels2"/>
          <w:color w:val="000000"/>
        </w:rPr>
        <w:t>Nem automatizált döntéshozatalhoz való jog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az érintett nem vethető alá kizárólag automatizált döntésnek, amely rá nézve joghatással járna.</w:t>
      </w:r>
    </w:p>
    <w:p w14:paraId="03D2B309" w14:textId="77777777" w:rsidR="00B57CD5" w:rsidRDefault="00B57CD5" w:rsidP="00B57CD5">
      <w:pPr>
        <w:pStyle w:val="NormlWeb"/>
        <w:numPr>
          <w:ilvl w:val="0"/>
          <w:numId w:val="66"/>
        </w:numPr>
        <w:rPr>
          <w:color w:val="000000"/>
        </w:rPr>
      </w:pPr>
      <w:r>
        <w:rPr>
          <w:rStyle w:val="Kiemels2"/>
          <w:color w:val="000000"/>
        </w:rPr>
        <w:t>Jogorvoslathoz való jog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az érintett panaszt tehet a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NAIH-</w:t>
      </w:r>
      <w:proofErr w:type="spellStart"/>
      <w:r>
        <w:rPr>
          <w:rStyle w:val="Kiemels2"/>
          <w:color w:val="000000"/>
        </w:rPr>
        <w:t>nál</w:t>
      </w:r>
      <w:proofErr w:type="spellEnd"/>
      <w:r>
        <w:rPr>
          <w:color w:val="000000"/>
        </w:rPr>
        <w:t>, vagy bírósághoz fordulhat.</w:t>
      </w:r>
    </w:p>
    <w:p w14:paraId="452B1EE9" w14:textId="77777777" w:rsidR="00B57CD5" w:rsidRDefault="00945C91" w:rsidP="00B57CD5">
      <w:r>
        <w:rPr>
          <w:noProof/>
        </w:rPr>
        <w:pict w14:anchorId="18E3F9F3">
          <v:rect id="_x0000_i1079" alt="" style="width:453.6pt;height:.05pt;mso-width-percent:0;mso-height-percent:0;mso-width-percent:0;mso-height-percent:0" o:hralign="center" o:hrstd="t" o:hr="t" fillcolor="#a0a0a0" stroked="f"/>
        </w:pict>
      </w:r>
    </w:p>
    <w:p w14:paraId="355D556D" w14:textId="77777777" w:rsidR="008E7346" w:rsidRDefault="008E7346" w:rsidP="00B57CD5">
      <w:pPr>
        <w:pStyle w:val="Cmsor2"/>
        <w:rPr>
          <w:rStyle w:val="Kiemels2"/>
          <w:b/>
          <w:bCs/>
          <w:color w:val="000000"/>
        </w:rPr>
      </w:pPr>
    </w:p>
    <w:p w14:paraId="224DA4CB" w14:textId="2878979E" w:rsidR="00B57CD5" w:rsidRDefault="00B57CD5" w:rsidP="00B57CD5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lastRenderedPageBreak/>
        <w:t>3. Az érintetti kérelmek benyújtásának módjai</w:t>
      </w:r>
    </w:p>
    <w:p w14:paraId="17B7B28D" w14:textId="77777777" w:rsidR="00B57CD5" w:rsidRDefault="00B57CD5" w:rsidP="00B57CD5">
      <w:pPr>
        <w:pStyle w:val="NormlWeb"/>
        <w:rPr>
          <w:color w:val="000000"/>
        </w:rPr>
      </w:pPr>
      <w:r>
        <w:rPr>
          <w:color w:val="000000"/>
        </w:rPr>
        <w:t>Az érintettek a jogaik gyakorlására vonatkozó kérelmüket az alábbi módokon nyújthatják be:</w:t>
      </w:r>
    </w:p>
    <w:p w14:paraId="7D49848A" w14:textId="77777777" w:rsidR="00B57CD5" w:rsidRDefault="00B57CD5" w:rsidP="00B57CD5">
      <w:pPr>
        <w:pStyle w:val="NormlWeb"/>
        <w:numPr>
          <w:ilvl w:val="0"/>
          <w:numId w:val="67"/>
        </w:numPr>
        <w:rPr>
          <w:color w:val="000000"/>
        </w:rPr>
      </w:pPr>
      <w:r>
        <w:rPr>
          <w:rStyle w:val="Kiemels2"/>
          <w:color w:val="000000"/>
        </w:rPr>
        <w:t>Elektronikus úton: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dataprotection@prodaudit.hu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e-mail címen.</w:t>
      </w:r>
    </w:p>
    <w:p w14:paraId="086EA09E" w14:textId="77777777" w:rsidR="00B57CD5" w:rsidRDefault="00B57CD5" w:rsidP="00B57CD5">
      <w:pPr>
        <w:pStyle w:val="NormlWeb"/>
        <w:numPr>
          <w:ilvl w:val="0"/>
          <w:numId w:val="67"/>
        </w:numPr>
        <w:rPr>
          <w:color w:val="000000"/>
        </w:rPr>
      </w:pPr>
      <w:r>
        <w:rPr>
          <w:rStyle w:val="Kiemels2"/>
          <w:color w:val="000000"/>
        </w:rPr>
        <w:t>Postai úton: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PRODAUDIT Consulting Kft., 1113 Budapest, [iroda cím].</w:t>
      </w:r>
    </w:p>
    <w:p w14:paraId="171471E4" w14:textId="77777777" w:rsidR="00B57CD5" w:rsidRDefault="00B57CD5" w:rsidP="00B57CD5">
      <w:pPr>
        <w:pStyle w:val="NormlWeb"/>
        <w:numPr>
          <w:ilvl w:val="0"/>
          <w:numId w:val="67"/>
        </w:numPr>
        <w:rPr>
          <w:color w:val="000000"/>
        </w:rPr>
      </w:pPr>
      <w:r>
        <w:rPr>
          <w:rStyle w:val="Kiemels2"/>
          <w:color w:val="000000"/>
        </w:rPr>
        <w:t>Személyesen: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előzetes egyeztetés után a Társaság székhelyén, az adatvédelmi tisztviselőnél.</w:t>
      </w:r>
    </w:p>
    <w:p w14:paraId="0661FCEA" w14:textId="77777777" w:rsidR="00B57CD5" w:rsidRDefault="00B57CD5" w:rsidP="00B57CD5">
      <w:pPr>
        <w:pStyle w:val="NormlWeb"/>
        <w:rPr>
          <w:color w:val="000000"/>
        </w:rPr>
      </w:pPr>
      <w:r>
        <w:rPr>
          <w:color w:val="000000"/>
        </w:rPr>
        <w:t>A kérelemnek tartalmaznia kell az érintett azonosításához szükséges adatokat (név, elérhetőség, azonosító információk) és az igény pontos leírását.</w:t>
      </w:r>
      <w:r>
        <w:rPr>
          <w:color w:val="000000"/>
        </w:rPr>
        <w:br/>
        <w:t>Ha a kérelem egyértelműen nem azonosítható személytől érkezik, a Társaság jogosult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további azonosítást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kérni, mielőtt megválaszolja azt.</w:t>
      </w:r>
    </w:p>
    <w:p w14:paraId="7830629D" w14:textId="77777777" w:rsidR="00B57CD5" w:rsidRDefault="00945C91" w:rsidP="00B57CD5">
      <w:r>
        <w:rPr>
          <w:noProof/>
        </w:rPr>
        <w:pict w14:anchorId="3A7A8046">
          <v:rect id="_x0000_i1078" alt="" style="width:453.6pt;height:.05pt;mso-width-percent:0;mso-height-percent:0;mso-width-percent:0;mso-height-percent:0" o:hralign="center" o:hrstd="t" o:hr="t" fillcolor="#a0a0a0" stroked="f"/>
        </w:pict>
      </w:r>
    </w:p>
    <w:p w14:paraId="7344176B" w14:textId="77777777" w:rsidR="00B57CD5" w:rsidRDefault="00B57CD5" w:rsidP="00B57CD5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4. A kérelmek feldolgozásának általános szabályai</w:t>
      </w:r>
    </w:p>
    <w:p w14:paraId="164363C7" w14:textId="77777777" w:rsidR="00B57CD5" w:rsidRDefault="00B57CD5" w:rsidP="00B57CD5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4.1. Határidők</w:t>
      </w:r>
    </w:p>
    <w:p w14:paraId="32577F2B" w14:textId="77777777" w:rsidR="00B57CD5" w:rsidRDefault="00B57CD5" w:rsidP="00B57CD5">
      <w:pPr>
        <w:pStyle w:val="NormlWeb"/>
        <w:numPr>
          <w:ilvl w:val="0"/>
          <w:numId w:val="68"/>
        </w:numPr>
        <w:rPr>
          <w:color w:val="000000"/>
        </w:rPr>
      </w:pPr>
      <w:r>
        <w:rPr>
          <w:color w:val="000000"/>
        </w:rPr>
        <w:t>A PRODAUDIT Consulting Kft. a beérkezett kérelmeket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30 napon belül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megválaszolja.</w:t>
      </w:r>
    </w:p>
    <w:p w14:paraId="61B65F19" w14:textId="77777777" w:rsidR="00B57CD5" w:rsidRDefault="00B57CD5" w:rsidP="00B57CD5">
      <w:pPr>
        <w:pStyle w:val="NormlWeb"/>
        <w:numPr>
          <w:ilvl w:val="0"/>
          <w:numId w:val="68"/>
        </w:numPr>
        <w:rPr>
          <w:color w:val="000000"/>
        </w:rPr>
      </w:pPr>
      <w:r>
        <w:rPr>
          <w:color w:val="000000"/>
        </w:rPr>
        <w:t>A határidő indokolt esetben további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60 nappal meghosszabbítható</w:t>
      </w:r>
      <w:r>
        <w:rPr>
          <w:color w:val="000000"/>
        </w:rPr>
        <w:t>, ha a kérelem bonyolult vagy több kérelmet tartalmaz.</w:t>
      </w:r>
    </w:p>
    <w:p w14:paraId="2C6B310D" w14:textId="77777777" w:rsidR="00B57CD5" w:rsidRDefault="00B57CD5" w:rsidP="00B57CD5">
      <w:pPr>
        <w:pStyle w:val="NormlWeb"/>
        <w:numPr>
          <w:ilvl w:val="0"/>
          <w:numId w:val="68"/>
        </w:numPr>
        <w:rPr>
          <w:color w:val="000000"/>
        </w:rPr>
      </w:pPr>
      <w:r>
        <w:rPr>
          <w:color w:val="000000"/>
        </w:rPr>
        <w:t>A meghosszabbítást és annak okát a Társaság írásban közli az érintettel az eredeti 30 napon belül.</w:t>
      </w:r>
    </w:p>
    <w:p w14:paraId="274599F0" w14:textId="77777777" w:rsidR="00B57CD5" w:rsidRDefault="00B57CD5" w:rsidP="00B57CD5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4.2. Válaszadás formája</w:t>
      </w:r>
    </w:p>
    <w:p w14:paraId="342F5A57" w14:textId="77777777" w:rsidR="00B57CD5" w:rsidRDefault="00B57CD5" w:rsidP="00B57CD5">
      <w:pPr>
        <w:pStyle w:val="NormlWeb"/>
        <w:numPr>
          <w:ilvl w:val="0"/>
          <w:numId w:val="69"/>
        </w:numPr>
        <w:rPr>
          <w:color w:val="000000"/>
        </w:rPr>
      </w:pPr>
      <w:r>
        <w:rPr>
          <w:color w:val="000000"/>
        </w:rPr>
        <w:t>A válaszadás történhet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elektronikus úton</w:t>
      </w:r>
      <w:r>
        <w:rPr>
          <w:color w:val="000000"/>
        </w:rPr>
        <w:t>, kivéve, ha az érintett más formát kér.</w:t>
      </w:r>
    </w:p>
    <w:p w14:paraId="17A98064" w14:textId="77777777" w:rsidR="00B57CD5" w:rsidRDefault="00B57CD5" w:rsidP="00B57CD5">
      <w:pPr>
        <w:pStyle w:val="NormlWeb"/>
        <w:numPr>
          <w:ilvl w:val="0"/>
          <w:numId w:val="69"/>
        </w:numPr>
        <w:rPr>
          <w:color w:val="000000"/>
        </w:rPr>
      </w:pPr>
      <w:r>
        <w:rPr>
          <w:color w:val="000000"/>
        </w:rPr>
        <w:t>A Társaság minden esetben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érthető és részletes tájékoztatást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ad a kérelem elbírálásáról.</w:t>
      </w:r>
    </w:p>
    <w:p w14:paraId="5CAF4C6D" w14:textId="77777777" w:rsidR="00B57CD5" w:rsidRDefault="00B57CD5" w:rsidP="00B57CD5">
      <w:pPr>
        <w:pStyle w:val="NormlWeb"/>
        <w:numPr>
          <w:ilvl w:val="0"/>
          <w:numId w:val="69"/>
        </w:numPr>
        <w:rPr>
          <w:color w:val="000000"/>
        </w:rPr>
      </w:pPr>
      <w:r>
        <w:rPr>
          <w:color w:val="000000"/>
        </w:rPr>
        <w:t>Ha a kérelmet a Társaság elutasítja, meg kell indokolni az elutasítás okát, valamint fel kell tüntetni a panasztétel lehetőségét a NAIH-</w:t>
      </w:r>
      <w:proofErr w:type="spellStart"/>
      <w:r>
        <w:rPr>
          <w:color w:val="000000"/>
        </w:rPr>
        <w:t>nál</w:t>
      </w:r>
      <w:proofErr w:type="spellEnd"/>
      <w:r>
        <w:rPr>
          <w:color w:val="000000"/>
        </w:rPr>
        <w:t>.</w:t>
      </w:r>
    </w:p>
    <w:p w14:paraId="4C13D21B" w14:textId="77777777" w:rsidR="00B57CD5" w:rsidRDefault="00B57CD5" w:rsidP="00B57CD5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4.3. Költségek</w:t>
      </w:r>
    </w:p>
    <w:p w14:paraId="2F702DDA" w14:textId="77777777" w:rsidR="00B57CD5" w:rsidRDefault="00B57CD5" w:rsidP="00B57CD5">
      <w:pPr>
        <w:pStyle w:val="NormlWeb"/>
        <w:numPr>
          <w:ilvl w:val="0"/>
          <w:numId w:val="70"/>
        </w:numPr>
        <w:rPr>
          <w:color w:val="000000"/>
        </w:rPr>
      </w:pPr>
      <w:r>
        <w:rPr>
          <w:color w:val="000000"/>
        </w:rPr>
        <w:t>Az első kérelem megválaszolása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ingyenes</w:t>
      </w:r>
      <w:r>
        <w:rPr>
          <w:color w:val="000000"/>
        </w:rPr>
        <w:t>.</w:t>
      </w:r>
    </w:p>
    <w:p w14:paraId="7D9BC814" w14:textId="77777777" w:rsidR="00B57CD5" w:rsidRDefault="00B57CD5" w:rsidP="00B57CD5">
      <w:pPr>
        <w:pStyle w:val="NormlWeb"/>
        <w:numPr>
          <w:ilvl w:val="0"/>
          <w:numId w:val="70"/>
        </w:numPr>
        <w:rPr>
          <w:color w:val="000000"/>
        </w:rPr>
      </w:pPr>
      <w:r>
        <w:rPr>
          <w:color w:val="000000"/>
        </w:rPr>
        <w:t>Ismételt vagy túlzó kérelem esetén a Társaság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adminisztrációs díjat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számíthat fel a GDPR 12. cikk (5) bekezdése alapján.</w:t>
      </w:r>
    </w:p>
    <w:p w14:paraId="5C5796D5" w14:textId="77777777" w:rsidR="00B57CD5" w:rsidRDefault="00945C91" w:rsidP="00B57CD5">
      <w:r>
        <w:rPr>
          <w:noProof/>
        </w:rPr>
        <w:pict w14:anchorId="02215B25">
          <v:rect id="_x0000_i1077" alt="" style="width:453.6pt;height:.05pt;mso-width-percent:0;mso-height-percent:0;mso-width-percent:0;mso-height-percent:0" o:hralign="center" o:hrstd="t" o:hr="t" fillcolor="#a0a0a0" stroked="f"/>
        </w:pict>
      </w:r>
    </w:p>
    <w:p w14:paraId="567C5ECF" w14:textId="77777777" w:rsidR="008E7346" w:rsidRDefault="008E7346" w:rsidP="00B57CD5">
      <w:pPr>
        <w:pStyle w:val="Cmsor2"/>
        <w:rPr>
          <w:rStyle w:val="Kiemels2"/>
          <w:b/>
          <w:bCs/>
          <w:color w:val="000000"/>
        </w:rPr>
      </w:pPr>
    </w:p>
    <w:p w14:paraId="5C4312D7" w14:textId="77777777" w:rsidR="008E7346" w:rsidRDefault="008E7346" w:rsidP="00B57CD5">
      <w:pPr>
        <w:pStyle w:val="Cmsor2"/>
        <w:rPr>
          <w:rStyle w:val="Kiemels2"/>
          <w:b/>
          <w:bCs/>
          <w:color w:val="000000"/>
        </w:rPr>
      </w:pPr>
    </w:p>
    <w:p w14:paraId="2742550D" w14:textId="7C4E2089" w:rsidR="00B57CD5" w:rsidRDefault="00B57CD5" w:rsidP="00B57CD5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lastRenderedPageBreak/>
        <w:t>5. Az érintetti kérelmek kezelési folyamata</w:t>
      </w:r>
    </w:p>
    <w:p w14:paraId="36C5AE3D" w14:textId="77777777" w:rsidR="00B57CD5" w:rsidRDefault="00B57CD5" w:rsidP="00B57CD5">
      <w:pPr>
        <w:pStyle w:val="NormlWeb"/>
        <w:rPr>
          <w:color w:val="000000"/>
        </w:rPr>
      </w:pPr>
      <w:r>
        <w:rPr>
          <w:color w:val="000000"/>
        </w:rPr>
        <w:t>A PRODAUDIT a kérelmek feldolgozását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szabványosított eljárásrend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alapján végzi, amely a következő lépéseket tartalmazza:</w:t>
      </w:r>
    </w:p>
    <w:p w14:paraId="58BA1DD2" w14:textId="77777777" w:rsidR="00B57CD5" w:rsidRDefault="00B57CD5" w:rsidP="00B57CD5">
      <w:pPr>
        <w:pStyle w:val="NormlWeb"/>
        <w:numPr>
          <w:ilvl w:val="0"/>
          <w:numId w:val="71"/>
        </w:numPr>
        <w:rPr>
          <w:color w:val="000000"/>
        </w:rPr>
      </w:pPr>
      <w:r>
        <w:rPr>
          <w:rStyle w:val="Kiemels2"/>
          <w:color w:val="000000"/>
        </w:rPr>
        <w:t>Kérelem fogadása és iktatása</w:t>
      </w:r>
    </w:p>
    <w:p w14:paraId="7716DBF3" w14:textId="77777777" w:rsidR="00B57CD5" w:rsidRDefault="00B57CD5" w:rsidP="00B57CD5">
      <w:pPr>
        <w:pStyle w:val="NormlWeb"/>
        <w:numPr>
          <w:ilvl w:val="1"/>
          <w:numId w:val="71"/>
        </w:numPr>
        <w:rPr>
          <w:color w:val="000000"/>
        </w:rPr>
      </w:pPr>
      <w:r>
        <w:rPr>
          <w:color w:val="000000"/>
        </w:rPr>
        <w:t>A beérkezett kérelmet a DPO rögzíti az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Érintetti Kérelmek Nyilvántartásában</w:t>
      </w:r>
      <w:r>
        <w:rPr>
          <w:color w:val="000000"/>
        </w:rPr>
        <w:t>.</w:t>
      </w:r>
    </w:p>
    <w:p w14:paraId="4300F13D" w14:textId="77777777" w:rsidR="00B57CD5" w:rsidRDefault="00B57CD5" w:rsidP="00B57CD5">
      <w:pPr>
        <w:pStyle w:val="NormlWeb"/>
        <w:numPr>
          <w:ilvl w:val="1"/>
          <w:numId w:val="71"/>
        </w:numPr>
        <w:rPr>
          <w:color w:val="000000"/>
        </w:rPr>
      </w:pPr>
      <w:r>
        <w:rPr>
          <w:color w:val="000000"/>
        </w:rPr>
        <w:t>A bejegyzés tartalmazza a kérelem típusát, dátumát és az érintett azonosítóját.</w:t>
      </w:r>
    </w:p>
    <w:p w14:paraId="163383A9" w14:textId="77777777" w:rsidR="00B57CD5" w:rsidRDefault="00B57CD5" w:rsidP="00B57CD5">
      <w:pPr>
        <w:pStyle w:val="NormlWeb"/>
        <w:numPr>
          <w:ilvl w:val="0"/>
          <w:numId w:val="71"/>
        </w:numPr>
        <w:rPr>
          <w:color w:val="000000"/>
        </w:rPr>
      </w:pPr>
      <w:r>
        <w:rPr>
          <w:rStyle w:val="Kiemels2"/>
          <w:color w:val="000000"/>
        </w:rPr>
        <w:t>Azonosítás és jogosultság ellenőrzése</w:t>
      </w:r>
    </w:p>
    <w:p w14:paraId="514E9D58" w14:textId="77777777" w:rsidR="00B57CD5" w:rsidRDefault="00B57CD5" w:rsidP="00B57CD5">
      <w:pPr>
        <w:pStyle w:val="NormlWeb"/>
        <w:numPr>
          <w:ilvl w:val="1"/>
          <w:numId w:val="71"/>
        </w:numPr>
        <w:rPr>
          <w:color w:val="000000"/>
        </w:rPr>
      </w:pPr>
      <w:r>
        <w:rPr>
          <w:color w:val="000000"/>
        </w:rPr>
        <w:t>A Társaság ellenőrzi, hogy a kérelem valóban az érintettől vagy meghatalmazottjától származik.</w:t>
      </w:r>
    </w:p>
    <w:p w14:paraId="4FF72697" w14:textId="77777777" w:rsidR="00B57CD5" w:rsidRDefault="00B57CD5" w:rsidP="00B57CD5">
      <w:pPr>
        <w:pStyle w:val="NormlWeb"/>
        <w:numPr>
          <w:ilvl w:val="0"/>
          <w:numId w:val="71"/>
        </w:numPr>
        <w:rPr>
          <w:color w:val="000000"/>
        </w:rPr>
      </w:pPr>
      <w:r>
        <w:rPr>
          <w:rStyle w:val="Kiemels2"/>
          <w:color w:val="000000"/>
        </w:rPr>
        <w:t>Érintett adatainak azonosítása</w:t>
      </w:r>
    </w:p>
    <w:p w14:paraId="57903EBA" w14:textId="77777777" w:rsidR="00B57CD5" w:rsidRDefault="00B57CD5" w:rsidP="00B57CD5">
      <w:pPr>
        <w:pStyle w:val="NormlWeb"/>
        <w:numPr>
          <w:ilvl w:val="1"/>
          <w:numId w:val="71"/>
        </w:numPr>
        <w:rPr>
          <w:color w:val="000000"/>
        </w:rPr>
      </w:pPr>
      <w:r>
        <w:rPr>
          <w:color w:val="000000"/>
        </w:rPr>
        <w:t>A DPO az adatkezelési nyilvántartás alapján meghatározza, mely adatkezelések érintettek a kérelemben.</w:t>
      </w:r>
    </w:p>
    <w:p w14:paraId="53C35789" w14:textId="77777777" w:rsidR="00B57CD5" w:rsidRDefault="00B57CD5" w:rsidP="00B57CD5">
      <w:pPr>
        <w:pStyle w:val="NormlWeb"/>
        <w:numPr>
          <w:ilvl w:val="0"/>
          <w:numId w:val="71"/>
        </w:numPr>
        <w:rPr>
          <w:color w:val="000000"/>
        </w:rPr>
      </w:pPr>
      <w:r>
        <w:rPr>
          <w:rStyle w:val="Kiemels2"/>
          <w:color w:val="000000"/>
        </w:rPr>
        <w:t>Vizsgálat és döntés előkészítése</w:t>
      </w:r>
    </w:p>
    <w:p w14:paraId="0802072D" w14:textId="77777777" w:rsidR="00B57CD5" w:rsidRDefault="00B57CD5" w:rsidP="00B57CD5">
      <w:pPr>
        <w:pStyle w:val="NormlWeb"/>
        <w:numPr>
          <w:ilvl w:val="1"/>
          <w:numId w:val="71"/>
        </w:numPr>
        <w:rPr>
          <w:color w:val="000000"/>
        </w:rPr>
      </w:pPr>
      <w:r>
        <w:rPr>
          <w:color w:val="000000"/>
        </w:rPr>
        <w:t>Az illetékes részleg (HR, IT, pénzügy stb.) együttműködik a DPO-</w:t>
      </w:r>
      <w:proofErr w:type="spellStart"/>
      <w:r>
        <w:rPr>
          <w:color w:val="000000"/>
        </w:rPr>
        <w:t>val</w:t>
      </w:r>
      <w:proofErr w:type="spellEnd"/>
      <w:r>
        <w:rPr>
          <w:color w:val="000000"/>
        </w:rPr>
        <w:t xml:space="preserve"> a kérelem teljesítésében.</w:t>
      </w:r>
    </w:p>
    <w:p w14:paraId="50DA0C1C" w14:textId="77777777" w:rsidR="00B57CD5" w:rsidRDefault="00B57CD5" w:rsidP="00B57CD5">
      <w:pPr>
        <w:pStyle w:val="NormlWeb"/>
        <w:numPr>
          <w:ilvl w:val="0"/>
          <w:numId w:val="71"/>
        </w:numPr>
        <w:rPr>
          <w:color w:val="000000"/>
        </w:rPr>
      </w:pPr>
      <w:r>
        <w:rPr>
          <w:rStyle w:val="Kiemels2"/>
          <w:color w:val="000000"/>
        </w:rPr>
        <w:t>Válaszadás és dokumentálás</w:t>
      </w:r>
    </w:p>
    <w:p w14:paraId="580F61F1" w14:textId="77777777" w:rsidR="00B57CD5" w:rsidRDefault="00B57CD5" w:rsidP="00B57CD5">
      <w:pPr>
        <w:pStyle w:val="NormlWeb"/>
        <w:numPr>
          <w:ilvl w:val="1"/>
          <w:numId w:val="71"/>
        </w:numPr>
        <w:rPr>
          <w:color w:val="000000"/>
        </w:rPr>
      </w:pPr>
      <w:r>
        <w:rPr>
          <w:color w:val="000000"/>
        </w:rPr>
        <w:t>A Társaság válasza rögzítésre kerül a nyilvántartásban, csatolva a válaszlevél másolatát.</w:t>
      </w:r>
    </w:p>
    <w:p w14:paraId="612D373C" w14:textId="77777777" w:rsidR="00B57CD5" w:rsidRDefault="00B57CD5" w:rsidP="00B57CD5">
      <w:pPr>
        <w:pStyle w:val="NormlWeb"/>
        <w:numPr>
          <w:ilvl w:val="1"/>
          <w:numId w:val="71"/>
        </w:numPr>
        <w:rPr>
          <w:color w:val="000000"/>
        </w:rPr>
      </w:pPr>
      <w:r>
        <w:rPr>
          <w:color w:val="000000"/>
        </w:rPr>
        <w:t>A válaszban szerepel a jogalap, az intézkedés módja és időpontja.</w:t>
      </w:r>
    </w:p>
    <w:p w14:paraId="1EACED17" w14:textId="77777777" w:rsidR="00B57CD5" w:rsidRDefault="00B57CD5" w:rsidP="00B57CD5">
      <w:pPr>
        <w:pStyle w:val="NormlWeb"/>
        <w:numPr>
          <w:ilvl w:val="0"/>
          <w:numId w:val="71"/>
        </w:numPr>
        <w:rPr>
          <w:color w:val="000000"/>
        </w:rPr>
      </w:pPr>
      <w:proofErr w:type="spellStart"/>
      <w:r>
        <w:rPr>
          <w:rStyle w:val="Kiemels2"/>
          <w:color w:val="000000"/>
        </w:rPr>
        <w:t>Utánkövetés</w:t>
      </w:r>
      <w:proofErr w:type="spellEnd"/>
      <w:r>
        <w:rPr>
          <w:rStyle w:val="Kiemels2"/>
          <w:color w:val="000000"/>
        </w:rPr>
        <w:t xml:space="preserve"> és lezárás</w:t>
      </w:r>
    </w:p>
    <w:p w14:paraId="6B103B3B" w14:textId="77777777" w:rsidR="00B57CD5" w:rsidRDefault="00B57CD5" w:rsidP="00B57CD5">
      <w:pPr>
        <w:pStyle w:val="NormlWeb"/>
        <w:numPr>
          <w:ilvl w:val="1"/>
          <w:numId w:val="71"/>
        </w:numPr>
        <w:rPr>
          <w:color w:val="000000"/>
        </w:rPr>
      </w:pPr>
      <w:r>
        <w:rPr>
          <w:color w:val="000000"/>
        </w:rPr>
        <w:t>A DPO ellenőrzi, hogy az adatkezelés ténylegesen módosításra, törlésre vagy korlátozásra került-e.</w:t>
      </w:r>
    </w:p>
    <w:p w14:paraId="68BD4942" w14:textId="77777777" w:rsidR="00B57CD5" w:rsidRDefault="00B57CD5" w:rsidP="00B57CD5">
      <w:pPr>
        <w:pStyle w:val="NormlWeb"/>
        <w:numPr>
          <w:ilvl w:val="1"/>
          <w:numId w:val="71"/>
        </w:numPr>
        <w:rPr>
          <w:color w:val="000000"/>
        </w:rPr>
      </w:pPr>
      <w:r>
        <w:rPr>
          <w:color w:val="000000"/>
        </w:rPr>
        <w:t>A lezárt kérelmeket a Társaság 5 évig megőrzi az elszámoltathatóság érdekében.</w:t>
      </w:r>
    </w:p>
    <w:p w14:paraId="40B0485C" w14:textId="77777777" w:rsidR="00B57CD5" w:rsidRDefault="00945C91" w:rsidP="00B57CD5">
      <w:r>
        <w:rPr>
          <w:noProof/>
        </w:rPr>
        <w:pict w14:anchorId="1BA60E00">
          <v:rect id="_x0000_i1076" alt="" style="width:453.6pt;height:.05pt;mso-width-percent:0;mso-height-percent:0;mso-width-percent:0;mso-height-percent:0" o:hralign="center" o:hrstd="t" o:hr="t" fillcolor="#a0a0a0" stroked="f"/>
        </w:pict>
      </w:r>
    </w:p>
    <w:p w14:paraId="45D4D407" w14:textId="77777777" w:rsidR="00B57CD5" w:rsidRDefault="00B57CD5" w:rsidP="00B57CD5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6. Tipikus érintetti kérelmek kezelése</w:t>
      </w:r>
    </w:p>
    <w:p w14:paraId="10D6EBE2" w14:textId="77777777" w:rsidR="00B57CD5" w:rsidRDefault="00B57CD5" w:rsidP="00B57CD5">
      <w:pPr>
        <w:pStyle w:val="NormlWeb"/>
        <w:rPr>
          <w:color w:val="000000"/>
        </w:rPr>
      </w:pPr>
      <w:r>
        <w:rPr>
          <w:color w:val="000000"/>
        </w:rPr>
        <w:t>A PRODAUDIT gyakorlati példákkal illusztrálja, hogyan zajlik egyes jogok érvényesítése.</w:t>
      </w:r>
    </w:p>
    <w:p w14:paraId="202400B0" w14:textId="77777777" w:rsidR="00B57CD5" w:rsidRDefault="00B57CD5" w:rsidP="00B57CD5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6.1. Hozzáférési kérelem</w:t>
      </w:r>
    </w:p>
    <w:p w14:paraId="203B33A2" w14:textId="77777777" w:rsidR="00B57CD5" w:rsidRDefault="00B57CD5" w:rsidP="00B57CD5">
      <w:pPr>
        <w:pStyle w:val="NormlWeb"/>
        <w:numPr>
          <w:ilvl w:val="0"/>
          <w:numId w:val="72"/>
        </w:numPr>
        <w:rPr>
          <w:color w:val="000000"/>
        </w:rPr>
      </w:pPr>
      <w:r>
        <w:rPr>
          <w:color w:val="000000"/>
        </w:rPr>
        <w:t>Az érintett tájékoztatást kér arról, milyen adatokat kezel róla a Társaság.</w:t>
      </w:r>
    </w:p>
    <w:p w14:paraId="1A38A392" w14:textId="77777777" w:rsidR="00B57CD5" w:rsidRDefault="00B57CD5" w:rsidP="00B57CD5">
      <w:pPr>
        <w:pStyle w:val="NormlWeb"/>
        <w:numPr>
          <w:ilvl w:val="0"/>
          <w:numId w:val="72"/>
        </w:numPr>
        <w:rPr>
          <w:color w:val="000000"/>
        </w:rPr>
      </w:pPr>
      <w:r>
        <w:rPr>
          <w:color w:val="000000"/>
        </w:rPr>
        <w:t>A DPO kinyeri az adatokat a releváns rendszerekből, és 30 napon belül elküldi az érintettnek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 xml:space="preserve">„Data Access </w:t>
      </w:r>
      <w:proofErr w:type="spellStart"/>
      <w:r>
        <w:rPr>
          <w:rStyle w:val="Kiemels2"/>
          <w:color w:val="000000"/>
        </w:rPr>
        <w:t>Report</w:t>
      </w:r>
      <w:proofErr w:type="spellEnd"/>
      <w:r>
        <w:rPr>
          <w:rStyle w:val="Kiemels2"/>
          <w:color w:val="000000"/>
        </w:rPr>
        <w:t>”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formájában.</w:t>
      </w:r>
    </w:p>
    <w:p w14:paraId="09E7EA17" w14:textId="77777777" w:rsidR="00B57CD5" w:rsidRDefault="00B57CD5" w:rsidP="00B57CD5">
      <w:pPr>
        <w:pStyle w:val="NormlWeb"/>
        <w:numPr>
          <w:ilvl w:val="0"/>
          <w:numId w:val="72"/>
        </w:numPr>
        <w:rPr>
          <w:color w:val="000000"/>
        </w:rPr>
      </w:pPr>
      <w:r>
        <w:rPr>
          <w:color w:val="000000"/>
        </w:rPr>
        <w:t>A jelentés tartalmazza az adatforrásokat, az adatkezelés célját, jogalapját és időtartamát.</w:t>
      </w:r>
    </w:p>
    <w:p w14:paraId="210C23DD" w14:textId="77777777" w:rsidR="00B57CD5" w:rsidRDefault="00B57CD5" w:rsidP="00B57CD5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6.2. Helyesbítési kérelem</w:t>
      </w:r>
    </w:p>
    <w:p w14:paraId="69C88EE7" w14:textId="77777777" w:rsidR="00B57CD5" w:rsidRDefault="00B57CD5" w:rsidP="00B57CD5">
      <w:pPr>
        <w:pStyle w:val="NormlWeb"/>
        <w:numPr>
          <w:ilvl w:val="0"/>
          <w:numId w:val="73"/>
        </w:numPr>
        <w:rPr>
          <w:color w:val="000000"/>
        </w:rPr>
      </w:pPr>
      <w:r>
        <w:rPr>
          <w:color w:val="000000"/>
        </w:rPr>
        <w:t>Ha az érintett pontatlan adatot jelez (pl. hibás e-mail cím), a kijavítás a DPO engedélyével azonnal elvégezhető.</w:t>
      </w:r>
    </w:p>
    <w:p w14:paraId="4E1F27E8" w14:textId="77777777" w:rsidR="00B57CD5" w:rsidRDefault="00B57CD5" w:rsidP="00B57CD5">
      <w:pPr>
        <w:pStyle w:val="NormlWeb"/>
        <w:numPr>
          <w:ilvl w:val="0"/>
          <w:numId w:val="73"/>
        </w:numPr>
        <w:rPr>
          <w:color w:val="000000"/>
        </w:rPr>
      </w:pPr>
      <w:r>
        <w:rPr>
          <w:color w:val="000000"/>
        </w:rPr>
        <w:t>A helyesbítésről az érintettet írásban értesíteni kell.</w:t>
      </w:r>
    </w:p>
    <w:p w14:paraId="1C4AD004" w14:textId="77777777" w:rsidR="00B57CD5" w:rsidRDefault="00B57CD5" w:rsidP="00B57CD5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lastRenderedPageBreak/>
        <w:t>6.3. Törlési kérelem („elfeledtetés joga”)</w:t>
      </w:r>
    </w:p>
    <w:p w14:paraId="7D1AF008" w14:textId="77777777" w:rsidR="00B57CD5" w:rsidRDefault="00B57CD5" w:rsidP="00B57CD5">
      <w:pPr>
        <w:pStyle w:val="NormlWeb"/>
        <w:numPr>
          <w:ilvl w:val="0"/>
          <w:numId w:val="74"/>
        </w:numPr>
        <w:rPr>
          <w:color w:val="000000"/>
        </w:rPr>
      </w:pPr>
      <w:r>
        <w:rPr>
          <w:color w:val="000000"/>
        </w:rPr>
        <w:t>A Társaság törli az adatokat, ha a tárolás célja megszűnt, vagy az érintett visszavonja hozzájárulását.</w:t>
      </w:r>
    </w:p>
    <w:p w14:paraId="0D776728" w14:textId="77777777" w:rsidR="00B57CD5" w:rsidRDefault="00B57CD5" w:rsidP="00B57CD5">
      <w:pPr>
        <w:pStyle w:val="NormlWeb"/>
        <w:numPr>
          <w:ilvl w:val="0"/>
          <w:numId w:val="74"/>
        </w:numPr>
        <w:rPr>
          <w:color w:val="000000"/>
        </w:rPr>
      </w:pPr>
      <w:r>
        <w:rPr>
          <w:color w:val="000000"/>
        </w:rPr>
        <w:t>Kivétel: ha jogi kötelezettség (pl. adózási ok) indokolja az adat további megőrzését.</w:t>
      </w:r>
    </w:p>
    <w:p w14:paraId="38BD33F0" w14:textId="77777777" w:rsidR="00B57CD5" w:rsidRDefault="00B57CD5" w:rsidP="00B57CD5">
      <w:pPr>
        <w:pStyle w:val="NormlWeb"/>
        <w:numPr>
          <w:ilvl w:val="0"/>
          <w:numId w:val="74"/>
        </w:numPr>
        <w:rPr>
          <w:color w:val="000000"/>
        </w:rPr>
      </w:pPr>
      <w:r>
        <w:rPr>
          <w:color w:val="000000"/>
        </w:rPr>
        <w:t>A törlésről minden esetben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jegyzőkönyv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készül.</w:t>
      </w:r>
    </w:p>
    <w:p w14:paraId="4D7E3FD3" w14:textId="77777777" w:rsidR="00B57CD5" w:rsidRDefault="00B57CD5" w:rsidP="00B57CD5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6.4. Adathordozhatósági kérelem</w:t>
      </w:r>
    </w:p>
    <w:p w14:paraId="7F635FFC" w14:textId="77777777" w:rsidR="00B57CD5" w:rsidRDefault="00B57CD5" w:rsidP="00B57CD5">
      <w:pPr>
        <w:pStyle w:val="NormlWeb"/>
        <w:numPr>
          <w:ilvl w:val="0"/>
          <w:numId w:val="75"/>
        </w:numPr>
        <w:rPr>
          <w:color w:val="000000"/>
        </w:rPr>
      </w:pPr>
      <w:r>
        <w:rPr>
          <w:color w:val="000000"/>
        </w:rPr>
        <w:t>Az adatokat az érintett kérésére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géppel olvasható formátumban (CSV, XML)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adja át a Társaság.</w:t>
      </w:r>
    </w:p>
    <w:p w14:paraId="22663AB0" w14:textId="77777777" w:rsidR="00B57CD5" w:rsidRDefault="00B57CD5" w:rsidP="00B57CD5">
      <w:pPr>
        <w:pStyle w:val="NormlWeb"/>
        <w:numPr>
          <w:ilvl w:val="0"/>
          <w:numId w:val="75"/>
        </w:numPr>
        <w:rPr>
          <w:color w:val="000000"/>
        </w:rPr>
      </w:pPr>
      <w:r>
        <w:rPr>
          <w:color w:val="000000"/>
        </w:rPr>
        <w:t>Ha az érintett kéri, az adatokat közvetlenül más adatkezelőnek is továbbíthatják, amennyiben ez technikailag megvalósítható.</w:t>
      </w:r>
    </w:p>
    <w:p w14:paraId="46E63A3E" w14:textId="77777777" w:rsidR="00B57CD5" w:rsidRDefault="00B57CD5" w:rsidP="00B57CD5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6.5. Tiltakozás jogos érdek alapú adatkezelés ellen</w:t>
      </w:r>
    </w:p>
    <w:p w14:paraId="0955413B" w14:textId="77777777" w:rsidR="00B57CD5" w:rsidRDefault="00B57CD5" w:rsidP="00B57CD5">
      <w:pPr>
        <w:pStyle w:val="NormlWeb"/>
        <w:numPr>
          <w:ilvl w:val="0"/>
          <w:numId w:val="76"/>
        </w:numPr>
        <w:rPr>
          <w:color w:val="000000"/>
        </w:rPr>
      </w:pPr>
      <w:r>
        <w:rPr>
          <w:color w:val="000000"/>
        </w:rPr>
        <w:t>Az érintett tiltakozhat például marketingkommunikáció ellen.</w:t>
      </w:r>
    </w:p>
    <w:p w14:paraId="26B42CB5" w14:textId="77777777" w:rsidR="00B57CD5" w:rsidRDefault="00B57CD5" w:rsidP="00B57CD5">
      <w:pPr>
        <w:pStyle w:val="NormlWeb"/>
        <w:numPr>
          <w:ilvl w:val="0"/>
          <w:numId w:val="76"/>
        </w:numPr>
        <w:rPr>
          <w:color w:val="000000"/>
        </w:rPr>
      </w:pPr>
      <w:r>
        <w:rPr>
          <w:color w:val="000000"/>
        </w:rPr>
        <w:t>A DPO felülvizsgálja az adatkezelés jogalapját, és dönt a további feldolgozás megszüntetéséről.</w:t>
      </w:r>
    </w:p>
    <w:p w14:paraId="6923DF0A" w14:textId="77777777" w:rsidR="00B57CD5" w:rsidRDefault="00B57CD5" w:rsidP="00B57CD5">
      <w:pPr>
        <w:pStyle w:val="NormlWeb"/>
        <w:numPr>
          <w:ilvl w:val="0"/>
          <w:numId w:val="76"/>
        </w:numPr>
        <w:rPr>
          <w:color w:val="000000"/>
        </w:rPr>
      </w:pPr>
      <w:r>
        <w:rPr>
          <w:color w:val="000000"/>
        </w:rPr>
        <w:t>A tiltakozás elfogadása esetén az érintett adatai azonnal törlésre vagy zárolásra kerülnek.</w:t>
      </w:r>
    </w:p>
    <w:p w14:paraId="203060D2" w14:textId="77777777" w:rsidR="00B57CD5" w:rsidRDefault="00945C91" w:rsidP="00B57CD5">
      <w:r>
        <w:rPr>
          <w:noProof/>
        </w:rPr>
        <w:pict w14:anchorId="7EBC1B5E">
          <v:rect id="_x0000_i1075" alt="" style="width:453.6pt;height:.05pt;mso-width-percent:0;mso-height-percent:0;mso-width-percent:0;mso-height-percent:0" o:hralign="center" o:hrstd="t" o:hr="t" fillcolor="#a0a0a0" stroked="f"/>
        </w:pict>
      </w:r>
    </w:p>
    <w:p w14:paraId="7AFF1820" w14:textId="77777777" w:rsidR="00B57CD5" w:rsidRDefault="00B57CD5" w:rsidP="00B57CD5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7. Automatizált döntéshozatal és profilalkotás kezelése</w:t>
      </w:r>
    </w:p>
    <w:p w14:paraId="274D7A8A" w14:textId="77777777" w:rsidR="00B57CD5" w:rsidRDefault="00B57CD5" w:rsidP="00B57CD5">
      <w:pPr>
        <w:pStyle w:val="NormlWeb"/>
        <w:rPr>
          <w:color w:val="000000"/>
        </w:rPr>
      </w:pPr>
      <w:r>
        <w:rPr>
          <w:color w:val="000000"/>
        </w:rPr>
        <w:t>A PRODAUDIT Consulting Kft.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nem alkalmaz automatizált döntéshozatalt vagy profilalkotást</w:t>
      </w:r>
      <w:r>
        <w:rPr>
          <w:color w:val="000000"/>
        </w:rPr>
        <w:t>, amely joghatással járna az érintettekre.</w:t>
      </w:r>
      <w:r>
        <w:rPr>
          <w:color w:val="000000"/>
        </w:rPr>
        <w:br/>
        <w:t>Amennyiben a jövőben ilyen technológiát vezetne be, annak feltétele:</w:t>
      </w:r>
    </w:p>
    <w:p w14:paraId="6262BDCC" w14:textId="77777777" w:rsidR="00B57CD5" w:rsidRDefault="00B57CD5" w:rsidP="00B57CD5">
      <w:pPr>
        <w:pStyle w:val="NormlWeb"/>
        <w:numPr>
          <w:ilvl w:val="0"/>
          <w:numId w:val="77"/>
        </w:numPr>
        <w:rPr>
          <w:color w:val="000000"/>
        </w:rPr>
      </w:pPr>
      <w:r>
        <w:rPr>
          <w:color w:val="000000"/>
        </w:rPr>
        <w:t>előzetes adatvédelmi hatásvizsgálat (DPIA),</w:t>
      </w:r>
    </w:p>
    <w:p w14:paraId="011827C2" w14:textId="77777777" w:rsidR="00B57CD5" w:rsidRDefault="00B57CD5" w:rsidP="00B57CD5">
      <w:pPr>
        <w:pStyle w:val="NormlWeb"/>
        <w:numPr>
          <w:ilvl w:val="0"/>
          <w:numId w:val="77"/>
        </w:numPr>
        <w:rPr>
          <w:color w:val="000000"/>
        </w:rPr>
      </w:pPr>
      <w:r>
        <w:rPr>
          <w:color w:val="000000"/>
        </w:rPr>
        <w:t>az érintettek tájékoztatása és hozzájárulása,</w:t>
      </w:r>
    </w:p>
    <w:p w14:paraId="16B9FF7E" w14:textId="77777777" w:rsidR="00B57CD5" w:rsidRDefault="00B57CD5" w:rsidP="00B57CD5">
      <w:pPr>
        <w:pStyle w:val="NormlWeb"/>
        <w:numPr>
          <w:ilvl w:val="0"/>
          <w:numId w:val="77"/>
        </w:numPr>
        <w:rPr>
          <w:color w:val="000000"/>
        </w:rPr>
      </w:pPr>
      <w:r>
        <w:rPr>
          <w:color w:val="000000"/>
        </w:rPr>
        <w:t>emberi felülvizsgálat biztosítása minden döntés esetén.</w:t>
      </w:r>
    </w:p>
    <w:p w14:paraId="46270C97" w14:textId="77777777" w:rsidR="00BA66DE" w:rsidRDefault="00BA66DE" w:rsidP="00BA66DE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8. Panaszkezelés és hatósági együttműködés</w:t>
      </w:r>
    </w:p>
    <w:p w14:paraId="631ACBC1" w14:textId="77777777" w:rsidR="00BA66DE" w:rsidRDefault="00BA66DE" w:rsidP="00BA66DE">
      <w:pPr>
        <w:pStyle w:val="NormlWeb"/>
        <w:rPr>
          <w:color w:val="000000"/>
        </w:rPr>
      </w:pPr>
      <w:r>
        <w:rPr>
          <w:color w:val="000000"/>
        </w:rPr>
        <w:t>Amennyiben az érintett úgy érzi, hogy a PRODAUDIT Consulting Kft. megsértette a személyes adatai kezelésére vonatkozó előírásokat, jogosult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panaszt benyújtani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 Társasághoz vagy közvetlenül a hatósághoz.</w:t>
      </w:r>
    </w:p>
    <w:p w14:paraId="16078F38" w14:textId="77777777" w:rsidR="00BA66DE" w:rsidRDefault="00BA66DE" w:rsidP="00BA66DE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8.1. Panasz benyújtása a PRODAUDIT-hoz</w:t>
      </w:r>
    </w:p>
    <w:p w14:paraId="3B0E2498" w14:textId="77777777" w:rsidR="00BA66DE" w:rsidRDefault="00BA66DE" w:rsidP="00BA66DE">
      <w:pPr>
        <w:pStyle w:val="NormlWeb"/>
        <w:numPr>
          <w:ilvl w:val="0"/>
          <w:numId w:val="78"/>
        </w:numPr>
        <w:rPr>
          <w:color w:val="000000"/>
        </w:rPr>
      </w:pPr>
      <w:r>
        <w:rPr>
          <w:color w:val="000000"/>
        </w:rPr>
        <w:t>A panaszt írásban kell benyújtani a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dataprotection@prodaudit.hu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e-mail címre, vagy postai úton a Társaság székhelyére.</w:t>
      </w:r>
    </w:p>
    <w:p w14:paraId="289EBF79" w14:textId="77777777" w:rsidR="00BA66DE" w:rsidRDefault="00BA66DE" w:rsidP="00BA66DE">
      <w:pPr>
        <w:pStyle w:val="NormlWeb"/>
        <w:numPr>
          <w:ilvl w:val="0"/>
          <w:numId w:val="78"/>
        </w:numPr>
        <w:rPr>
          <w:color w:val="000000"/>
        </w:rPr>
      </w:pPr>
      <w:r>
        <w:rPr>
          <w:color w:val="000000"/>
        </w:rPr>
        <w:t>A panaszban meg kell jelölni az érintett nevét, elérhetőségét és a kifogásolt adatkezelési műveletet.</w:t>
      </w:r>
    </w:p>
    <w:p w14:paraId="6D246024" w14:textId="77777777" w:rsidR="00BA66DE" w:rsidRDefault="00BA66DE" w:rsidP="00BA66DE">
      <w:pPr>
        <w:pStyle w:val="NormlWeb"/>
        <w:numPr>
          <w:ilvl w:val="0"/>
          <w:numId w:val="78"/>
        </w:numPr>
        <w:rPr>
          <w:color w:val="000000"/>
        </w:rPr>
      </w:pPr>
      <w:r>
        <w:rPr>
          <w:color w:val="000000"/>
        </w:rPr>
        <w:t>A DPO köteles a panasz beérkezését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3 munkanapon belül visszaigazolni</w:t>
      </w:r>
      <w:r>
        <w:rPr>
          <w:color w:val="000000"/>
        </w:rPr>
        <w:t>, és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30 napon belül kivizsgálni</w:t>
      </w:r>
      <w:r>
        <w:rPr>
          <w:color w:val="000000"/>
        </w:rPr>
        <w:t>.</w:t>
      </w:r>
    </w:p>
    <w:p w14:paraId="27894775" w14:textId="77777777" w:rsidR="00BA66DE" w:rsidRDefault="00BA66DE" w:rsidP="00BA66DE">
      <w:pPr>
        <w:pStyle w:val="NormlWeb"/>
        <w:rPr>
          <w:color w:val="000000"/>
        </w:rPr>
      </w:pPr>
      <w:r>
        <w:rPr>
          <w:color w:val="000000"/>
        </w:rPr>
        <w:lastRenderedPageBreak/>
        <w:t>A vizsgálat lezárása után a Társaság:</w:t>
      </w:r>
    </w:p>
    <w:p w14:paraId="58870914" w14:textId="77777777" w:rsidR="00BA66DE" w:rsidRDefault="00BA66DE" w:rsidP="00BA66DE">
      <w:pPr>
        <w:pStyle w:val="NormlWeb"/>
        <w:numPr>
          <w:ilvl w:val="0"/>
          <w:numId w:val="79"/>
        </w:numPr>
        <w:rPr>
          <w:color w:val="000000"/>
        </w:rPr>
      </w:pPr>
      <w:r>
        <w:rPr>
          <w:color w:val="000000"/>
        </w:rPr>
        <w:t>írásban tájékoztatja az érintettet az eredményről,</w:t>
      </w:r>
    </w:p>
    <w:p w14:paraId="4F74193C" w14:textId="77777777" w:rsidR="00BA66DE" w:rsidRDefault="00BA66DE" w:rsidP="00BA66DE">
      <w:pPr>
        <w:pStyle w:val="NormlWeb"/>
        <w:numPr>
          <w:ilvl w:val="0"/>
          <w:numId w:val="79"/>
        </w:numPr>
        <w:rPr>
          <w:color w:val="000000"/>
        </w:rPr>
      </w:pPr>
      <w:r>
        <w:rPr>
          <w:color w:val="000000"/>
        </w:rPr>
        <w:t>ha jogsértés történt, haladéktalanul megteszi a szükséges intézkedéseket (pl. törlés, korlátozás, rendszerjavítás).</w:t>
      </w:r>
    </w:p>
    <w:p w14:paraId="33F8EBE3" w14:textId="77777777" w:rsidR="00BA66DE" w:rsidRDefault="00BA66DE" w:rsidP="00BA66DE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8.2. Panasztétel a hatóságnál</w:t>
      </w:r>
    </w:p>
    <w:p w14:paraId="6F7E3C2D" w14:textId="77777777" w:rsidR="00BA66DE" w:rsidRDefault="00BA66DE" w:rsidP="00BA66DE">
      <w:pPr>
        <w:pStyle w:val="NormlWeb"/>
        <w:rPr>
          <w:color w:val="000000"/>
        </w:rPr>
      </w:pPr>
      <w:r>
        <w:rPr>
          <w:color w:val="000000"/>
        </w:rPr>
        <w:t>Az érintett jogosult panaszt benyújtani a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Nemzeti Adatvédelmi és Információszabadság Hatósághoz (NAIH):</w:t>
      </w:r>
    </w:p>
    <w:p w14:paraId="58D78CF2" w14:textId="77777777" w:rsidR="00BA66DE" w:rsidRDefault="00BA66DE" w:rsidP="00BA66DE">
      <w:pPr>
        <w:pStyle w:val="NormlWeb"/>
        <w:numPr>
          <w:ilvl w:val="0"/>
          <w:numId w:val="80"/>
        </w:numPr>
        <w:rPr>
          <w:color w:val="000000"/>
        </w:rPr>
      </w:pPr>
      <w:r>
        <w:rPr>
          <w:color w:val="000000"/>
        </w:rPr>
        <w:t>Cím: 1055 Budapest, Falk Miksa utca 9-11.</w:t>
      </w:r>
    </w:p>
    <w:p w14:paraId="604710D4" w14:textId="77777777" w:rsidR="00BA66DE" w:rsidRDefault="00BA66DE" w:rsidP="00BA66DE">
      <w:pPr>
        <w:pStyle w:val="NormlWeb"/>
        <w:numPr>
          <w:ilvl w:val="0"/>
          <w:numId w:val="80"/>
        </w:numPr>
        <w:rPr>
          <w:color w:val="000000"/>
        </w:rPr>
      </w:pPr>
      <w:r>
        <w:rPr>
          <w:color w:val="000000"/>
        </w:rPr>
        <w:t>Postacím: 1363 Budapest, Pf. 9.</w:t>
      </w:r>
    </w:p>
    <w:p w14:paraId="215D8AF4" w14:textId="77777777" w:rsidR="00BA66DE" w:rsidRDefault="00BA66DE" w:rsidP="00BA66DE">
      <w:pPr>
        <w:pStyle w:val="NormlWeb"/>
        <w:numPr>
          <w:ilvl w:val="0"/>
          <w:numId w:val="80"/>
        </w:numPr>
        <w:rPr>
          <w:color w:val="000000"/>
        </w:rPr>
      </w:pPr>
      <w:r>
        <w:rPr>
          <w:color w:val="000000"/>
        </w:rPr>
        <w:t>Weboldal: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www.naih.hu</w:t>
      </w:r>
    </w:p>
    <w:p w14:paraId="1CA888BC" w14:textId="77777777" w:rsidR="00BA66DE" w:rsidRDefault="00BA66DE" w:rsidP="00BA66DE">
      <w:pPr>
        <w:pStyle w:val="NormlWeb"/>
        <w:numPr>
          <w:ilvl w:val="0"/>
          <w:numId w:val="80"/>
        </w:numPr>
        <w:rPr>
          <w:color w:val="000000"/>
        </w:rPr>
      </w:pPr>
      <w:r>
        <w:rPr>
          <w:color w:val="000000"/>
        </w:rPr>
        <w:t>Telefon: +36 (1) 391-1400</w:t>
      </w:r>
    </w:p>
    <w:p w14:paraId="089262D3" w14:textId="77777777" w:rsidR="00BA66DE" w:rsidRDefault="00BA66DE" w:rsidP="00BA66DE">
      <w:pPr>
        <w:pStyle w:val="NormlWeb"/>
        <w:rPr>
          <w:color w:val="000000"/>
        </w:rPr>
      </w:pPr>
      <w:r>
        <w:rPr>
          <w:color w:val="000000"/>
        </w:rPr>
        <w:t>A hatósági vizsgálat során a PRODAUDIT Consulting Kft.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teljes körű együttműködést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vállal, és a kért dokumentumokat, naplókat és bizonyítékokat haladéktalanul átadja.</w:t>
      </w:r>
    </w:p>
    <w:p w14:paraId="72E5F9E9" w14:textId="77777777" w:rsidR="00BA66DE" w:rsidRDefault="00945C91" w:rsidP="00BA66DE">
      <w:r>
        <w:rPr>
          <w:noProof/>
        </w:rPr>
        <w:pict w14:anchorId="46661405">
          <v:rect id="_x0000_i1074" alt="" style="width:453.6pt;height:.05pt;mso-width-percent:0;mso-height-percent:0;mso-width-percent:0;mso-height-percent:0" o:hralign="center" o:hrstd="t" o:hr="t" fillcolor="#a0a0a0" stroked="f"/>
        </w:pict>
      </w:r>
    </w:p>
    <w:p w14:paraId="7BB167DC" w14:textId="77777777" w:rsidR="00BA66DE" w:rsidRDefault="00BA66DE" w:rsidP="00BA66DE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9. Belső jegyzőkönyvek és nyilvántartások</w:t>
      </w:r>
    </w:p>
    <w:p w14:paraId="5FEA6BAA" w14:textId="77777777" w:rsidR="00BA66DE" w:rsidRDefault="00BA66DE" w:rsidP="00BA66DE">
      <w:pPr>
        <w:pStyle w:val="NormlWeb"/>
        <w:rPr>
          <w:color w:val="000000"/>
        </w:rPr>
      </w:pPr>
      <w:r>
        <w:rPr>
          <w:color w:val="000000"/>
        </w:rPr>
        <w:t>A Társaság minden érintetti kérelemről, panaszról és intézkedésről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jegyzőkönyvet vezet</w:t>
      </w:r>
      <w:r>
        <w:rPr>
          <w:color w:val="000000"/>
        </w:rPr>
        <w:t>, amely az alábbiakat tartalmazza: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3879"/>
      </w:tblGrid>
      <w:tr w:rsidR="00BA66DE" w14:paraId="6CD44C3B" w14:textId="77777777" w:rsidTr="00BA66D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3145A1" w14:textId="77777777" w:rsidR="00BA66DE" w:rsidRDefault="00BA66DE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Nyilvántartási elem</w:t>
            </w:r>
          </w:p>
        </w:tc>
        <w:tc>
          <w:tcPr>
            <w:tcW w:w="0" w:type="auto"/>
            <w:vAlign w:val="center"/>
            <w:hideMark/>
          </w:tcPr>
          <w:p w14:paraId="60490867" w14:textId="77777777" w:rsidR="00BA66DE" w:rsidRDefault="00BA66DE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Leírás</w:t>
            </w:r>
          </w:p>
        </w:tc>
      </w:tr>
      <w:tr w:rsidR="00BA66DE" w14:paraId="11848AE3" w14:textId="77777777" w:rsidTr="00BA66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7D5418" w14:textId="77777777" w:rsidR="00BA66DE" w:rsidRDefault="00BA66DE">
            <w:r>
              <w:t>Kérelem azonosító száma</w:t>
            </w:r>
          </w:p>
        </w:tc>
        <w:tc>
          <w:tcPr>
            <w:tcW w:w="0" w:type="auto"/>
            <w:vAlign w:val="center"/>
            <w:hideMark/>
          </w:tcPr>
          <w:p w14:paraId="0E0FDC56" w14:textId="77777777" w:rsidR="00BA66DE" w:rsidRDefault="00BA66DE">
            <w:r>
              <w:t>Egyedi referencia a követéshez</w:t>
            </w:r>
          </w:p>
        </w:tc>
      </w:tr>
      <w:tr w:rsidR="00BA66DE" w14:paraId="7909AF4B" w14:textId="77777777" w:rsidTr="00BA66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0F06C" w14:textId="77777777" w:rsidR="00BA66DE" w:rsidRDefault="00BA66DE">
            <w:r>
              <w:t>Kérelem típusa</w:t>
            </w:r>
          </w:p>
        </w:tc>
        <w:tc>
          <w:tcPr>
            <w:tcW w:w="0" w:type="auto"/>
            <w:vAlign w:val="center"/>
            <w:hideMark/>
          </w:tcPr>
          <w:p w14:paraId="7EA41D6C" w14:textId="77777777" w:rsidR="00BA66DE" w:rsidRDefault="00BA66DE">
            <w:r>
              <w:t xml:space="preserve">Tájékoztatás, törlés, </w:t>
            </w:r>
            <w:proofErr w:type="gramStart"/>
            <w:r>
              <w:t>tiltakozás,</w:t>
            </w:r>
            <w:proofErr w:type="gramEnd"/>
            <w:r>
              <w:t xml:space="preserve"> stb.</w:t>
            </w:r>
          </w:p>
        </w:tc>
      </w:tr>
      <w:tr w:rsidR="00BA66DE" w14:paraId="6BB066CF" w14:textId="77777777" w:rsidTr="00BA66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6C237" w14:textId="77777777" w:rsidR="00BA66DE" w:rsidRDefault="00BA66DE">
            <w:r>
              <w:t>Beérkezés dátuma</w:t>
            </w:r>
          </w:p>
        </w:tc>
        <w:tc>
          <w:tcPr>
            <w:tcW w:w="0" w:type="auto"/>
            <w:vAlign w:val="center"/>
            <w:hideMark/>
          </w:tcPr>
          <w:p w14:paraId="49A57619" w14:textId="77777777" w:rsidR="00BA66DE" w:rsidRDefault="00BA66DE">
            <w:r>
              <w:t>A kérelem átvételének napja</w:t>
            </w:r>
          </w:p>
        </w:tc>
      </w:tr>
      <w:tr w:rsidR="00BA66DE" w14:paraId="1CF7727D" w14:textId="77777777" w:rsidTr="00BA66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50936" w14:textId="77777777" w:rsidR="00BA66DE" w:rsidRDefault="00BA66DE">
            <w:r>
              <w:t>Határidő</w:t>
            </w:r>
          </w:p>
        </w:tc>
        <w:tc>
          <w:tcPr>
            <w:tcW w:w="0" w:type="auto"/>
            <w:vAlign w:val="center"/>
            <w:hideMark/>
          </w:tcPr>
          <w:p w14:paraId="641F39C0" w14:textId="77777777" w:rsidR="00BA66DE" w:rsidRDefault="00BA66DE">
            <w:r>
              <w:t>A 30 napos határidő vége</w:t>
            </w:r>
          </w:p>
        </w:tc>
      </w:tr>
      <w:tr w:rsidR="00BA66DE" w14:paraId="117DDB75" w14:textId="77777777" w:rsidTr="00BA66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EFE2ED" w14:textId="77777777" w:rsidR="00BA66DE" w:rsidRDefault="00BA66DE">
            <w:r>
              <w:t>Döntés / intézkedés</w:t>
            </w:r>
          </w:p>
        </w:tc>
        <w:tc>
          <w:tcPr>
            <w:tcW w:w="0" w:type="auto"/>
            <w:vAlign w:val="center"/>
            <w:hideMark/>
          </w:tcPr>
          <w:p w14:paraId="1CE17CCF" w14:textId="77777777" w:rsidR="00BA66DE" w:rsidRDefault="00BA66DE">
            <w:r>
              <w:t>Elfogadva, elutasítva, részben teljesítve</w:t>
            </w:r>
          </w:p>
        </w:tc>
      </w:tr>
      <w:tr w:rsidR="00BA66DE" w14:paraId="107F78A0" w14:textId="77777777" w:rsidTr="00BA66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58CB35" w14:textId="77777777" w:rsidR="00BA66DE" w:rsidRDefault="00BA66DE">
            <w:r>
              <w:t>Felelős személy</w:t>
            </w:r>
          </w:p>
        </w:tc>
        <w:tc>
          <w:tcPr>
            <w:tcW w:w="0" w:type="auto"/>
            <w:vAlign w:val="center"/>
            <w:hideMark/>
          </w:tcPr>
          <w:p w14:paraId="7D787077" w14:textId="77777777" w:rsidR="00BA66DE" w:rsidRDefault="00BA66DE">
            <w:r>
              <w:t>DPO vagy kijelölt adatkezelő</w:t>
            </w:r>
          </w:p>
        </w:tc>
      </w:tr>
      <w:tr w:rsidR="00BA66DE" w14:paraId="436CFC18" w14:textId="77777777" w:rsidTr="00BA66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33B1D" w14:textId="77777777" w:rsidR="00BA66DE" w:rsidRDefault="00BA66DE">
            <w:r>
              <w:t>Válaszadás módja</w:t>
            </w:r>
          </w:p>
        </w:tc>
        <w:tc>
          <w:tcPr>
            <w:tcW w:w="0" w:type="auto"/>
            <w:vAlign w:val="center"/>
            <w:hideMark/>
          </w:tcPr>
          <w:p w14:paraId="7F3F88B8" w14:textId="77777777" w:rsidR="00BA66DE" w:rsidRDefault="00BA66DE">
            <w:r>
              <w:t>Elektronikus, postai, személyes</w:t>
            </w:r>
          </w:p>
        </w:tc>
      </w:tr>
      <w:tr w:rsidR="00BA66DE" w14:paraId="62C64F90" w14:textId="77777777" w:rsidTr="00BA66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00B4C" w14:textId="77777777" w:rsidR="00BA66DE" w:rsidRDefault="00BA66DE">
            <w:r>
              <w:t>Lezárás dátuma</w:t>
            </w:r>
          </w:p>
        </w:tc>
        <w:tc>
          <w:tcPr>
            <w:tcW w:w="0" w:type="auto"/>
            <w:vAlign w:val="center"/>
            <w:hideMark/>
          </w:tcPr>
          <w:p w14:paraId="4D8E2FA3" w14:textId="77777777" w:rsidR="00BA66DE" w:rsidRDefault="00BA66DE">
            <w:r>
              <w:t>A kérelem teljesítésének napja</w:t>
            </w:r>
          </w:p>
        </w:tc>
      </w:tr>
    </w:tbl>
    <w:p w14:paraId="6CE72EDC" w14:textId="77777777" w:rsidR="00BA66DE" w:rsidRDefault="00BA66DE" w:rsidP="00BA66DE">
      <w:pPr>
        <w:pStyle w:val="NormlWeb"/>
        <w:rPr>
          <w:color w:val="000000"/>
        </w:rPr>
      </w:pPr>
      <w:r>
        <w:rPr>
          <w:color w:val="000000"/>
        </w:rPr>
        <w:t>A jegyzőkönyvek legalább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öt évig megőrzendők</w:t>
      </w:r>
      <w:r>
        <w:rPr>
          <w:color w:val="000000"/>
        </w:rPr>
        <w:t>, és az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adatvédelmi audit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során bármikor visszakereshetők.</w:t>
      </w:r>
    </w:p>
    <w:p w14:paraId="7BFDAF2B" w14:textId="77777777" w:rsidR="00BA66DE" w:rsidRDefault="00945C91" w:rsidP="00BA66DE">
      <w:r>
        <w:rPr>
          <w:noProof/>
        </w:rPr>
        <w:pict w14:anchorId="430DF3C0">
          <v:rect id="_x0000_i1073" alt="" style="width:453.6pt;height:.05pt;mso-width-percent:0;mso-height-percent:0;mso-width-percent:0;mso-height-percent:0" o:hralign="center" o:hrstd="t" o:hr="t" fillcolor="#a0a0a0" stroked="f"/>
        </w:pict>
      </w:r>
    </w:p>
    <w:p w14:paraId="114AFF16" w14:textId="77777777" w:rsidR="008E7346" w:rsidRDefault="008E7346" w:rsidP="00BA66DE">
      <w:pPr>
        <w:pStyle w:val="Cmsor2"/>
        <w:rPr>
          <w:rStyle w:val="Kiemels2"/>
          <w:b/>
          <w:bCs/>
          <w:color w:val="000000"/>
        </w:rPr>
      </w:pPr>
    </w:p>
    <w:p w14:paraId="01FC3222" w14:textId="77777777" w:rsidR="008E7346" w:rsidRDefault="008E7346" w:rsidP="00BA66DE">
      <w:pPr>
        <w:pStyle w:val="Cmsor2"/>
        <w:rPr>
          <w:rStyle w:val="Kiemels2"/>
          <w:b/>
          <w:bCs/>
          <w:color w:val="000000"/>
        </w:rPr>
      </w:pPr>
    </w:p>
    <w:p w14:paraId="4E361190" w14:textId="05289C2E" w:rsidR="00BA66DE" w:rsidRDefault="00BA66DE" w:rsidP="00BA66DE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lastRenderedPageBreak/>
        <w:t>10. Az érintetti jogok biztosítása a vállalati kultúrában</w:t>
      </w:r>
    </w:p>
    <w:p w14:paraId="0B4C8E6B" w14:textId="77777777" w:rsidR="00BA66DE" w:rsidRDefault="00BA66DE" w:rsidP="00BA66DE">
      <w:pPr>
        <w:pStyle w:val="NormlWeb"/>
        <w:rPr>
          <w:color w:val="000000"/>
        </w:rPr>
      </w:pPr>
      <w:r>
        <w:rPr>
          <w:color w:val="000000"/>
        </w:rPr>
        <w:t>A PRODAUDIT Consulting Kft. adatvédelmi filozófiája szerint az érintetti jogok érvényesülése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nem csupán formális eljárás</w:t>
      </w:r>
      <w:r>
        <w:rPr>
          <w:color w:val="000000"/>
        </w:rPr>
        <w:t>, hanem a szervezet kultúrájának része.</w:t>
      </w:r>
      <w:r>
        <w:rPr>
          <w:color w:val="000000"/>
        </w:rPr>
        <w:br/>
        <w:t>A cél, hogy minden munkatárs felismerje:</w:t>
      </w:r>
      <w:r>
        <w:rPr>
          <w:color w:val="000000"/>
        </w:rPr>
        <w:br/>
        <w:t>az adatvédelmi szabályok betartása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nem adminisztrációs teher, hanem ügyfélbizalmat építő tényező</w:t>
      </w:r>
      <w:r>
        <w:rPr>
          <w:color w:val="000000"/>
        </w:rPr>
        <w:t>.</w:t>
      </w:r>
    </w:p>
    <w:p w14:paraId="0127FC78" w14:textId="77777777" w:rsidR="008E7346" w:rsidRDefault="008E7346" w:rsidP="00BA66DE">
      <w:pPr>
        <w:pStyle w:val="NormlWeb"/>
        <w:rPr>
          <w:color w:val="000000"/>
        </w:rPr>
      </w:pPr>
    </w:p>
    <w:p w14:paraId="13004ED4" w14:textId="77777777" w:rsidR="00BA66DE" w:rsidRDefault="00BA66DE" w:rsidP="00BA66DE">
      <w:pPr>
        <w:pStyle w:val="NormlWeb"/>
        <w:rPr>
          <w:color w:val="000000"/>
        </w:rPr>
      </w:pPr>
      <w:r>
        <w:rPr>
          <w:color w:val="000000"/>
        </w:rPr>
        <w:t>A kultúra fenntartását szolgálja:</w:t>
      </w:r>
    </w:p>
    <w:p w14:paraId="0DDCD816" w14:textId="77777777" w:rsidR="00BA66DE" w:rsidRDefault="00BA66DE" w:rsidP="00BA66DE">
      <w:pPr>
        <w:pStyle w:val="NormlWeb"/>
        <w:numPr>
          <w:ilvl w:val="0"/>
          <w:numId w:val="81"/>
        </w:numPr>
        <w:rPr>
          <w:color w:val="000000"/>
        </w:rPr>
      </w:pPr>
      <w:r>
        <w:rPr>
          <w:rStyle w:val="Kiemels2"/>
          <w:color w:val="000000"/>
        </w:rPr>
        <w:t>Éves adatvédelmi tréning</w:t>
      </w:r>
      <w:r>
        <w:rPr>
          <w:color w:val="000000"/>
        </w:rPr>
        <w:t>, amelyben külön fejezet foglalkozik az érintetti jogok gyakorlásával.</w:t>
      </w:r>
    </w:p>
    <w:p w14:paraId="6C5A78E4" w14:textId="77777777" w:rsidR="00BA66DE" w:rsidRDefault="00BA66DE" w:rsidP="00BA66DE">
      <w:pPr>
        <w:pStyle w:val="NormlWeb"/>
        <w:numPr>
          <w:ilvl w:val="0"/>
          <w:numId w:val="81"/>
        </w:numPr>
        <w:rPr>
          <w:color w:val="000000"/>
        </w:rPr>
      </w:pPr>
      <w:r>
        <w:rPr>
          <w:rStyle w:val="Kiemels2"/>
          <w:color w:val="000000"/>
        </w:rPr>
        <w:t>Esettanulmányok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elemzése valós példákon (pl. ügyfél törlési kérelme, panaszkezelés menete).</w:t>
      </w:r>
    </w:p>
    <w:p w14:paraId="65DCA5CE" w14:textId="77777777" w:rsidR="00BA66DE" w:rsidRDefault="00BA66DE" w:rsidP="00BA66DE">
      <w:pPr>
        <w:pStyle w:val="NormlWeb"/>
        <w:numPr>
          <w:ilvl w:val="0"/>
          <w:numId w:val="81"/>
        </w:numPr>
        <w:rPr>
          <w:color w:val="000000"/>
        </w:rPr>
      </w:pPr>
      <w:r>
        <w:rPr>
          <w:rStyle w:val="Kiemels2"/>
          <w:color w:val="000000"/>
        </w:rPr>
        <w:t>Belső kommunikációs kampányok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infografikák</w:t>
      </w:r>
      <w:proofErr w:type="spellEnd"/>
      <w:r>
        <w:rPr>
          <w:color w:val="000000"/>
        </w:rPr>
        <w:t xml:space="preserve"> és rövid oktatóanyagok.</w:t>
      </w:r>
    </w:p>
    <w:p w14:paraId="5CD1CE17" w14:textId="77777777" w:rsidR="00BA66DE" w:rsidRDefault="00BA66DE" w:rsidP="00BA66DE">
      <w:pPr>
        <w:pStyle w:val="NormlWeb"/>
        <w:numPr>
          <w:ilvl w:val="0"/>
          <w:numId w:val="81"/>
        </w:numPr>
        <w:rPr>
          <w:color w:val="000000"/>
        </w:rPr>
      </w:pPr>
      <w:r>
        <w:rPr>
          <w:rStyle w:val="Kiemels2"/>
          <w:color w:val="000000"/>
        </w:rPr>
        <w:t xml:space="preserve">DPO </w:t>
      </w:r>
      <w:proofErr w:type="spellStart"/>
      <w:r>
        <w:rPr>
          <w:rStyle w:val="Kiemels2"/>
          <w:color w:val="000000"/>
        </w:rPr>
        <w:t>Hotline</w:t>
      </w:r>
      <w:proofErr w:type="spellEnd"/>
      <w:r>
        <w:rPr>
          <w:rStyle w:val="apple-converted-space"/>
          <w:color w:val="000000"/>
        </w:rPr>
        <w:t> </w:t>
      </w:r>
      <w:r>
        <w:rPr>
          <w:color w:val="000000"/>
        </w:rPr>
        <w:t>– belső kommunikációs csatorna, ahol a munkatársak kérdéseket tehetnek fel adatvédelmi témában.</w:t>
      </w:r>
    </w:p>
    <w:p w14:paraId="77DC24AA" w14:textId="77777777" w:rsidR="00BA66DE" w:rsidRDefault="00BA66DE" w:rsidP="00BA66DE">
      <w:pPr>
        <w:pStyle w:val="NormlWeb"/>
        <w:rPr>
          <w:color w:val="000000"/>
        </w:rPr>
      </w:pPr>
      <w:r>
        <w:rPr>
          <w:color w:val="000000"/>
        </w:rPr>
        <w:t>A PRODAUDIT-</w:t>
      </w:r>
      <w:proofErr w:type="spellStart"/>
      <w:r>
        <w:rPr>
          <w:color w:val="000000"/>
        </w:rPr>
        <w:t>nál</w:t>
      </w:r>
      <w:proofErr w:type="spellEnd"/>
      <w:r>
        <w:rPr>
          <w:color w:val="000000"/>
        </w:rPr>
        <w:t xml:space="preserve"> az adatvédelmi kultúra nem egyéni felelősség, hanem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szervezeti érték</w:t>
      </w:r>
      <w:r>
        <w:rPr>
          <w:color w:val="000000"/>
        </w:rPr>
        <w:t>.</w:t>
      </w:r>
    </w:p>
    <w:p w14:paraId="53778591" w14:textId="77777777" w:rsidR="00BA66DE" w:rsidRDefault="00945C91" w:rsidP="00BA66DE">
      <w:r>
        <w:rPr>
          <w:noProof/>
        </w:rPr>
        <w:pict w14:anchorId="1B008241">
          <v:rect id="_x0000_i1072" alt="" style="width:453.6pt;height:.05pt;mso-width-percent:0;mso-height-percent:0;mso-width-percent:0;mso-height-percent:0" o:hralign="center" o:hrstd="t" o:hr="t" fillcolor="#a0a0a0" stroked="f"/>
        </w:pict>
      </w:r>
    </w:p>
    <w:p w14:paraId="2B4BF69A" w14:textId="77777777" w:rsidR="00BA66DE" w:rsidRDefault="00BA66DE" w:rsidP="00BA66DE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11. Felelősségi körök és együttműködés az érintetti jogok kezelésében</w:t>
      </w:r>
    </w:p>
    <w:p w14:paraId="1C402D24" w14:textId="77777777" w:rsidR="00BA66DE" w:rsidRDefault="00BA66DE" w:rsidP="00BA66DE">
      <w:pPr>
        <w:pStyle w:val="NormlWeb"/>
        <w:rPr>
          <w:color w:val="000000"/>
        </w:rPr>
      </w:pPr>
      <w:r>
        <w:rPr>
          <w:color w:val="000000"/>
        </w:rPr>
        <w:t>Az érintetti jogok teljesítése során az alábbi szerepkörök felelősek: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6440"/>
      </w:tblGrid>
      <w:tr w:rsidR="00BA66DE" w14:paraId="3C629B98" w14:textId="77777777" w:rsidTr="00BA66D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108495" w14:textId="77777777" w:rsidR="00BA66DE" w:rsidRDefault="00BA66DE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Szerepkör</w:t>
            </w:r>
          </w:p>
        </w:tc>
        <w:tc>
          <w:tcPr>
            <w:tcW w:w="0" w:type="auto"/>
            <w:vAlign w:val="center"/>
            <w:hideMark/>
          </w:tcPr>
          <w:p w14:paraId="45BB4569" w14:textId="77777777" w:rsidR="00BA66DE" w:rsidRDefault="00BA66DE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Fő feladat</w:t>
            </w:r>
          </w:p>
        </w:tc>
      </w:tr>
      <w:tr w:rsidR="00BA66DE" w14:paraId="12F3BFB4" w14:textId="77777777" w:rsidTr="00BA66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F7F6E1" w14:textId="77777777" w:rsidR="00BA66DE" w:rsidRDefault="00BA66DE">
            <w:r>
              <w:rPr>
                <w:rStyle w:val="Kiemels2"/>
              </w:rPr>
              <w:t>DPO (adatvédelmi tisztviselő)</w:t>
            </w:r>
          </w:p>
        </w:tc>
        <w:tc>
          <w:tcPr>
            <w:tcW w:w="0" w:type="auto"/>
            <w:vAlign w:val="center"/>
            <w:hideMark/>
          </w:tcPr>
          <w:p w14:paraId="1CC6D55B" w14:textId="77777777" w:rsidR="00BA66DE" w:rsidRDefault="00BA66DE">
            <w:r>
              <w:t>Az érintetti kérelmek kezelése, nyilvántartás vezetése, jogi megfelelés biztosítása</w:t>
            </w:r>
          </w:p>
        </w:tc>
      </w:tr>
      <w:tr w:rsidR="00BA66DE" w14:paraId="35BBFF61" w14:textId="77777777" w:rsidTr="00BA66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0E2659" w14:textId="77777777" w:rsidR="00BA66DE" w:rsidRDefault="00BA66DE">
            <w:r>
              <w:rPr>
                <w:rStyle w:val="Kiemels2"/>
              </w:rPr>
              <w:t>Ügyvezető igazgató</w:t>
            </w:r>
          </w:p>
        </w:tc>
        <w:tc>
          <w:tcPr>
            <w:tcW w:w="0" w:type="auto"/>
            <w:vAlign w:val="center"/>
            <w:hideMark/>
          </w:tcPr>
          <w:p w14:paraId="35E1E286" w14:textId="77777777" w:rsidR="00BA66DE" w:rsidRDefault="00BA66DE">
            <w:r>
              <w:t>Az erőforrások biztosítása és a döntések végrehajtásának felügyelete</w:t>
            </w:r>
          </w:p>
        </w:tc>
      </w:tr>
      <w:tr w:rsidR="00BA66DE" w14:paraId="78C21575" w14:textId="77777777" w:rsidTr="00BA66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40F7C5" w14:textId="77777777" w:rsidR="00BA66DE" w:rsidRDefault="00BA66DE">
            <w:r>
              <w:rPr>
                <w:rStyle w:val="Kiemels2"/>
              </w:rPr>
              <w:t>HR osztály</w:t>
            </w:r>
          </w:p>
        </w:tc>
        <w:tc>
          <w:tcPr>
            <w:tcW w:w="0" w:type="auto"/>
            <w:vAlign w:val="center"/>
            <w:hideMark/>
          </w:tcPr>
          <w:p w14:paraId="3F6DF7A4" w14:textId="77777777" w:rsidR="00BA66DE" w:rsidRDefault="00BA66DE">
            <w:r>
              <w:t>Munkavállalói kérelmek kezelése, HR-adatok módosítása</w:t>
            </w:r>
          </w:p>
        </w:tc>
      </w:tr>
      <w:tr w:rsidR="00BA66DE" w14:paraId="73543A42" w14:textId="77777777" w:rsidTr="00BA66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E2343" w14:textId="77777777" w:rsidR="00BA66DE" w:rsidRDefault="00BA66DE">
            <w:r>
              <w:rPr>
                <w:rStyle w:val="Kiemels2"/>
              </w:rPr>
              <w:t>IT vezető</w:t>
            </w:r>
          </w:p>
        </w:tc>
        <w:tc>
          <w:tcPr>
            <w:tcW w:w="0" w:type="auto"/>
            <w:vAlign w:val="center"/>
            <w:hideMark/>
          </w:tcPr>
          <w:p w14:paraId="415BA19F" w14:textId="77777777" w:rsidR="00BA66DE" w:rsidRDefault="00BA66DE">
            <w:r>
              <w:t>Technikai támogatás, törlések és hozzáférés-kezelés</w:t>
            </w:r>
          </w:p>
        </w:tc>
      </w:tr>
      <w:tr w:rsidR="00BA66DE" w14:paraId="5E58BADB" w14:textId="77777777" w:rsidTr="00BA66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BEC98" w14:textId="77777777" w:rsidR="00BA66DE" w:rsidRDefault="00BA66DE">
            <w:r>
              <w:rPr>
                <w:rStyle w:val="Kiemels2"/>
              </w:rPr>
              <w:t>Marketing vezető</w:t>
            </w:r>
          </w:p>
        </w:tc>
        <w:tc>
          <w:tcPr>
            <w:tcW w:w="0" w:type="auto"/>
            <w:vAlign w:val="center"/>
            <w:hideMark/>
          </w:tcPr>
          <w:p w14:paraId="58C02503" w14:textId="77777777" w:rsidR="00BA66DE" w:rsidRDefault="00BA66DE">
            <w:r>
              <w:t>Hozzájárulások és leiratkozások kezelése</w:t>
            </w:r>
          </w:p>
        </w:tc>
      </w:tr>
      <w:tr w:rsidR="00BA66DE" w14:paraId="16515236" w14:textId="77777777" w:rsidTr="00BA66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555E7" w14:textId="77777777" w:rsidR="00BA66DE" w:rsidRDefault="00BA66DE">
            <w:r>
              <w:rPr>
                <w:rStyle w:val="Kiemels2"/>
              </w:rPr>
              <w:t>Minden munkatárs</w:t>
            </w:r>
          </w:p>
        </w:tc>
        <w:tc>
          <w:tcPr>
            <w:tcW w:w="0" w:type="auto"/>
            <w:vAlign w:val="center"/>
            <w:hideMark/>
          </w:tcPr>
          <w:p w14:paraId="20BD3970" w14:textId="77777777" w:rsidR="00BA66DE" w:rsidRDefault="00BA66DE">
            <w:r>
              <w:t>Az adatvédelmi elvek és eljárások betartása a napi munkában</w:t>
            </w:r>
          </w:p>
        </w:tc>
      </w:tr>
    </w:tbl>
    <w:p w14:paraId="48CB90E6" w14:textId="77777777" w:rsidR="00BA66DE" w:rsidRDefault="00BA66DE" w:rsidP="00BA66DE">
      <w:pPr>
        <w:pStyle w:val="NormlWeb"/>
        <w:rPr>
          <w:color w:val="000000"/>
        </w:rPr>
      </w:pPr>
      <w:r>
        <w:rPr>
          <w:color w:val="000000"/>
        </w:rPr>
        <w:t>A DPO minden negyedévben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összesítő jelentést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készít a beérkezett érintetti kérelmekről és azok kezeléséről, amelyet az ügyvezetés megvitat és jóváhagy.</w:t>
      </w:r>
    </w:p>
    <w:p w14:paraId="448292A2" w14:textId="77777777" w:rsidR="00BA66DE" w:rsidRDefault="00945C91" w:rsidP="00BA66DE">
      <w:r>
        <w:rPr>
          <w:noProof/>
        </w:rPr>
        <w:pict w14:anchorId="7415FAA1">
          <v:rect id="_x0000_i1071" alt="" style="width:453.6pt;height:.05pt;mso-width-percent:0;mso-height-percent:0;mso-width-percent:0;mso-height-percent:0" o:hralign="center" o:hrstd="t" o:hr="t" fillcolor="#a0a0a0" stroked="f"/>
        </w:pict>
      </w:r>
    </w:p>
    <w:p w14:paraId="22C3D6EA" w14:textId="77777777" w:rsidR="008E7346" w:rsidRDefault="008E7346" w:rsidP="00BA66DE">
      <w:pPr>
        <w:pStyle w:val="Cmsor2"/>
        <w:rPr>
          <w:rStyle w:val="Kiemels2"/>
          <w:b/>
          <w:bCs/>
          <w:color w:val="000000"/>
        </w:rPr>
      </w:pPr>
    </w:p>
    <w:p w14:paraId="60402AD7" w14:textId="431BF647" w:rsidR="00BA66DE" w:rsidRDefault="00BA66DE" w:rsidP="00BA66DE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lastRenderedPageBreak/>
        <w:t>12. Hatósági vizsgálatokra való felkészültség</w:t>
      </w:r>
    </w:p>
    <w:p w14:paraId="18B859B7" w14:textId="760D3C1E" w:rsidR="00BA66DE" w:rsidRDefault="00BA66DE" w:rsidP="00BA66DE">
      <w:pPr>
        <w:pStyle w:val="NormlWeb"/>
        <w:rPr>
          <w:color w:val="000000"/>
        </w:rPr>
      </w:pPr>
      <w:r>
        <w:rPr>
          <w:color w:val="000000"/>
        </w:rPr>
        <w:t>A PRODAUDIT Consulting Kft. adatvédelmi rendszerének egyik alapkövetelménye a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hatósági ellenőrzésre való folyamatos készenlét</w:t>
      </w:r>
      <w:r>
        <w:rPr>
          <w:color w:val="000000"/>
        </w:rPr>
        <w:t>.</w:t>
      </w:r>
      <w:r>
        <w:rPr>
          <w:color w:val="000000"/>
        </w:rPr>
        <w:br/>
        <w:t>A DPO feladata, hogy minden érintetti joggal kapcsolatos irat, jelentés és kérelem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auditálható és visszakereshető</w:t>
      </w:r>
      <w:r w:rsidR="008E7346">
        <w:rPr>
          <w:rStyle w:val="Kiemels2"/>
          <w:color w:val="000000"/>
        </w:rPr>
        <w:t xml:space="preserve"> </w:t>
      </w:r>
      <w:r>
        <w:rPr>
          <w:color w:val="000000"/>
        </w:rPr>
        <w:t>legyen.</w:t>
      </w:r>
    </w:p>
    <w:p w14:paraId="735692A0" w14:textId="77777777" w:rsidR="00BA66DE" w:rsidRDefault="00BA66DE" w:rsidP="00BA66DE">
      <w:pPr>
        <w:pStyle w:val="NormlWeb"/>
        <w:rPr>
          <w:color w:val="000000"/>
        </w:rPr>
      </w:pPr>
      <w:r>
        <w:rPr>
          <w:color w:val="000000"/>
        </w:rPr>
        <w:t>A hatósági vizsgálat során a Társaság az alábbi dokumentumokat tudja bemutatni:</w:t>
      </w:r>
    </w:p>
    <w:p w14:paraId="5B43F976" w14:textId="77777777" w:rsidR="00BA66DE" w:rsidRDefault="00BA66DE" w:rsidP="00BA66DE">
      <w:pPr>
        <w:pStyle w:val="NormlWeb"/>
        <w:numPr>
          <w:ilvl w:val="0"/>
          <w:numId w:val="82"/>
        </w:numPr>
        <w:rPr>
          <w:color w:val="000000"/>
        </w:rPr>
      </w:pPr>
      <w:r>
        <w:rPr>
          <w:color w:val="000000"/>
        </w:rPr>
        <w:t>Érintetti kérelmek nyilvántartása és jegyzőkönyvei,</w:t>
      </w:r>
    </w:p>
    <w:p w14:paraId="59C60EF0" w14:textId="77777777" w:rsidR="00BA66DE" w:rsidRDefault="00BA66DE" w:rsidP="00BA66DE">
      <w:pPr>
        <w:pStyle w:val="NormlWeb"/>
        <w:numPr>
          <w:ilvl w:val="0"/>
          <w:numId w:val="82"/>
        </w:numPr>
        <w:rPr>
          <w:color w:val="000000"/>
        </w:rPr>
      </w:pPr>
      <w:r>
        <w:rPr>
          <w:color w:val="000000"/>
        </w:rPr>
        <w:t>Válaszlevelek másolatai,</w:t>
      </w:r>
    </w:p>
    <w:p w14:paraId="1E37FCAF" w14:textId="77777777" w:rsidR="00BA66DE" w:rsidRDefault="00BA66DE" w:rsidP="00BA66DE">
      <w:pPr>
        <w:pStyle w:val="NormlWeb"/>
        <w:numPr>
          <w:ilvl w:val="0"/>
          <w:numId w:val="82"/>
        </w:numPr>
        <w:rPr>
          <w:color w:val="000000"/>
        </w:rPr>
      </w:pPr>
      <w:r>
        <w:rPr>
          <w:color w:val="000000"/>
        </w:rPr>
        <w:t>Adatvédelmi oktatási és képzési anyagok,</w:t>
      </w:r>
    </w:p>
    <w:p w14:paraId="64E583D6" w14:textId="77777777" w:rsidR="00BA66DE" w:rsidRDefault="00BA66DE" w:rsidP="00BA66DE">
      <w:pPr>
        <w:pStyle w:val="NormlWeb"/>
        <w:numPr>
          <w:ilvl w:val="0"/>
          <w:numId w:val="82"/>
        </w:numPr>
        <w:rPr>
          <w:color w:val="000000"/>
        </w:rPr>
      </w:pPr>
      <w:r>
        <w:rPr>
          <w:color w:val="000000"/>
        </w:rPr>
        <w:t>Incidensnapló (ha az érintetti joggal kapcsolatos adatvédelmi esemény történt),</w:t>
      </w:r>
    </w:p>
    <w:p w14:paraId="53FFA6C5" w14:textId="77777777" w:rsidR="00BA66DE" w:rsidRDefault="00BA66DE" w:rsidP="00BA66DE">
      <w:pPr>
        <w:pStyle w:val="NormlWeb"/>
        <w:numPr>
          <w:ilvl w:val="0"/>
          <w:numId w:val="82"/>
        </w:numPr>
        <w:rPr>
          <w:color w:val="000000"/>
        </w:rPr>
      </w:pPr>
      <w:r>
        <w:rPr>
          <w:color w:val="000000"/>
        </w:rPr>
        <w:t>Rendszerleírások és hozzáférési naplók.</w:t>
      </w:r>
    </w:p>
    <w:p w14:paraId="11ADC157" w14:textId="77777777" w:rsidR="00BA66DE" w:rsidRDefault="00945C91" w:rsidP="00BA66DE">
      <w:r>
        <w:rPr>
          <w:noProof/>
        </w:rPr>
        <w:pict w14:anchorId="77D0BB5C">
          <v:rect id="_x0000_i1070" alt="" style="width:453.6pt;height:.05pt;mso-width-percent:0;mso-height-percent:0;mso-width-percent:0;mso-height-percent:0" o:hralign="center" o:hrstd="t" o:hr="t" fillcolor="#a0a0a0" stroked="f"/>
        </w:pict>
      </w:r>
    </w:p>
    <w:p w14:paraId="51DEDE0D" w14:textId="77777777" w:rsidR="00BA66DE" w:rsidRDefault="00BA66DE" w:rsidP="00BA66DE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13. Összefoglaló táblázat – Az érintetti jogok és kezelésük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2718"/>
        <w:gridCol w:w="1553"/>
        <w:gridCol w:w="1481"/>
        <w:gridCol w:w="1341"/>
      </w:tblGrid>
      <w:tr w:rsidR="00BA66DE" w14:paraId="3FFC2C7C" w14:textId="77777777" w:rsidTr="00BA66D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F98272" w14:textId="77777777" w:rsidR="00BA66DE" w:rsidRDefault="00BA66DE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Jog típusa</w:t>
            </w:r>
          </w:p>
        </w:tc>
        <w:tc>
          <w:tcPr>
            <w:tcW w:w="0" w:type="auto"/>
            <w:vAlign w:val="center"/>
            <w:hideMark/>
          </w:tcPr>
          <w:p w14:paraId="180E3492" w14:textId="77777777" w:rsidR="00BA66DE" w:rsidRDefault="00BA66DE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Kérelem célja</w:t>
            </w:r>
          </w:p>
        </w:tc>
        <w:tc>
          <w:tcPr>
            <w:tcW w:w="0" w:type="auto"/>
            <w:vAlign w:val="center"/>
            <w:hideMark/>
          </w:tcPr>
          <w:p w14:paraId="740380C1" w14:textId="77777777" w:rsidR="00BA66DE" w:rsidRDefault="00BA66DE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Válaszadási határidő</w:t>
            </w:r>
          </w:p>
        </w:tc>
        <w:tc>
          <w:tcPr>
            <w:tcW w:w="0" w:type="auto"/>
            <w:vAlign w:val="center"/>
            <w:hideMark/>
          </w:tcPr>
          <w:p w14:paraId="456F6366" w14:textId="77777777" w:rsidR="00BA66DE" w:rsidRDefault="00BA66DE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Jogalap / hivatkozás</w:t>
            </w:r>
          </w:p>
        </w:tc>
        <w:tc>
          <w:tcPr>
            <w:tcW w:w="0" w:type="auto"/>
            <w:vAlign w:val="center"/>
            <w:hideMark/>
          </w:tcPr>
          <w:p w14:paraId="5D45207C" w14:textId="77777777" w:rsidR="00BA66DE" w:rsidRDefault="00BA66DE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Felelős</w:t>
            </w:r>
          </w:p>
        </w:tc>
      </w:tr>
      <w:tr w:rsidR="00BA66DE" w14:paraId="407C74ED" w14:textId="77777777" w:rsidTr="00BA66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3590E" w14:textId="77777777" w:rsidR="00BA66DE" w:rsidRDefault="00BA66DE">
            <w:r>
              <w:t>Tájékoztatás</w:t>
            </w:r>
          </w:p>
        </w:tc>
        <w:tc>
          <w:tcPr>
            <w:tcW w:w="0" w:type="auto"/>
            <w:vAlign w:val="center"/>
            <w:hideMark/>
          </w:tcPr>
          <w:p w14:paraId="5ABC36EA" w14:textId="77777777" w:rsidR="00BA66DE" w:rsidRDefault="00BA66DE">
            <w:r>
              <w:t>Adatkezelés részleteinek megismerése</w:t>
            </w:r>
          </w:p>
        </w:tc>
        <w:tc>
          <w:tcPr>
            <w:tcW w:w="0" w:type="auto"/>
            <w:vAlign w:val="center"/>
            <w:hideMark/>
          </w:tcPr>
          <w:p w14:paraId="01939E21" w14:textId="77777777" w:rsidR="00BA66DE" w:rsidRDefault="00BA66DE">
            <w:r>
              <w:t>30 nap</w:t>
            </w:r>
          </w:p>
        </w:tc>
        <w:tc>
          <w:tcPr>
            <w:tcW w:w="0" w:type="auto"/>
            <w:vAlign w:val="center"/>
            <w:hideMark/>
          </w:tcPr>
          <w:p w14:paraId="172619C7" w14:textId="77777777" w:rsidR="00BA66DE" w:rsidRDefault="00BA66DE">
            <w:r>
              <w:t>GDPR 13–14. cikk</w:t>
            </w:r>
          </w:p>
        </w:tc>
        <w:tc>
          <w:tcPr>
            <w:tcW w:w="0" w:type="auto"/>
            <w:vAlign w:val="center"/>
            <w:hideMark/>
          </w:tcPr>
          <w:p w14:paraId="2BB7AD34" w14:textId="77777777" w:rsidR="00BA66DE" w:rsidRDefault="00BA66DE">
            <w:r>
              <w:t>DPO</w:t>
            </w:r>
          </w:p>
        </w:tc>
      </w:tr>
      <w:tr w:rsidR="00BA66DE" w14:paraId="61ACA22F" w14:textId="77777777" w:rsidTr="00BA66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9E7FCE" w14:textId="77777777" w:rsidR="00BA66DE" w:rsidRDefault="00BA66DE">
            <w:r>
              <w:t>Hozzáférés</w:t>
            </w:r>
          </w:p>
        </w:tc>
        <w:tc>
          <w:tcPr>
            <w:tcW w:w="0" w:type="auto"/>
            <w:vAlign w:val="center"/>
            <w:hideMark/>
          </w:tcPr>
          <w:p w14:paraId="3899B995" w14:textId="77777777" w:rsidR="00BA66DE" w:rsidRDefault="00BA66DE">
            <w:r>
              <w:t>Adatmásolat kérése</w:t>
            </w:r>
          </w:p>
        </w:tc>
        <w:tc>
          <w:tcPr>
            <w:tcW w:w="0" w:type="auto"/>
            <w:vAlign w:val="center"/>
            <w:hideMark/>
          </w:tcPr>
          <w:p w14:paraId="7C71685C" w14:textId="77777777" w:rsidR="00BA66DE" w:rsidRDefault="00BA66DE">
            <w:r>
              <w:t>30 nap</w:t>
            </w:r>
          </w:p>
        </w:tc>
        <w:tc>
          <w:tcPr>
            <w:tcW w:w="0" w:type="auto"/>
            <w:vAlign w:val="center"/>
            <w:hideMark/>
          </w:tcPr>
          <w:p w14:paraId="25BD97EC" w14:textId="77777777" w:rsidR="00BA66DE" w:rsidRDefault="00BA66DE">
            <w:r>
              <w:t>GDPR 15. cikk</w:t>
            </w:r>
          </w:p>
        </w:tc>
        <w:tc>
          <w:tcPr>
            <w:tcW w:w="0" w:type="auto"/>
            <w:vAlign w:val="center"/>
            <w:hideMark/>
          </w:tcPr>
          <w:p w14:paraId="7579EE01" w14:textId="77777777" w:rsidR="00BA66DE" w:rsidRDefault="00BA66DE">
            <w:r>
              <w:t>DPO</w:t>
            </w:r>
          </w:p>
        </w:tc>
      </w:tr>
      <w:tr w:rsidR="00BA66DE" w14:paraId="674D6DFD" w14:textId="77777777" w:rsidTr="00BA66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6CEA6" w14:textId="77777777" w:rsidR="00BA66DE" w:rsidRDefault="00BA66DE">
            <w:r>
              <w:t>Helyesbítés</w:t>
            </w:r>
          </w:p>
        </w:tc>
        <w:tc>
          <w:tcPr>
            <w:tcW w:w="0" w:type="auto"/>
            <w:vAlign w:val="center"/>
            <w:hideMark/>
          </w:tcPr>
          <w:p w14:paraId="69C28D85" w14:textId="77777777" w:rsidR="00BA66DE" w:rsidRDefault="00BA66DE">
            <w:r>
              <w:t>Pontatlan adatok javítása</w:t>
            </w:r>
          </w:p>
        </w:tc>
        <w:tc>
          <w:tcPr>
            <w:tcW w:w="0" w:type="auto"/>
            <w:vAlign w:val="center"/>
            <w:hideMark/>
          </w:tcPr>
          <w:p w14:paraId="67BC11A3" w14:textId="77777777" w:rsidR="00BA66DE" w:rsidRDefault="00BA66DE">
            <w:r>
              <w:t>30 nap</w:t>
            </w:r>
          </w:p>
        </w:tc>
        <w:tc>
          <w:tcPr>
            <w:tcW w:w="0" w:type="auto"/>
            <w:vAlign w:val="center"/>
            <w:hideMark/>
          </w:tcPr>
          <w:p w14:paraId="34FD90C1" w14:textId="77777777" w:rsidR="00BA66DE" w:rsidRDefault="00BA66DE">
            <w:r>
              <w:t>GDPR 16. cikk</w:t>
            </w:r>
          </w:p>
        </w:tc>
        <w:tc>
          <w:tcPr>
            <w:tcW w:w="0" w:type="auto"/>
            <w:vAlign w:val="center"/>
            <w:hideMark/>
          </w:tcPr>
          <w:p w14:paraId="7EA6FD39" w14:textId="77777777" w:rsidR="00BA66DE" w:rsidRDefault="00BA66DE">
            <w:r>
              <w:t>HR / DPO</w:t>
            </w:r>
          </w:p>
        </w:tc>
      </w:tr>
      <w:tr w:rsidR="00BA66DE" w14:paraId="19365DCD" w14:textId="77777777" w:rsidTr="00BA66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816D89" w14:textId="77777777" w:rsidR="00BA66DE" w:rsidRDefault="00BA66DE">
            <w:r>
              <w:t>Törlés</w:t>
            </w:r>
          </w:p>
        </w:tc>
        <w:tc>
          <w:tcPr>
            <w:tcW w:w="0" w:type="auto"/>
            <w:vAlign w:val="center"/>
            <w:hideMark/>
          </w:tcPr>
          <w:p w14:paraId="2053E675" w14:textId="77777777" w:rsidR="00BA66DE" w:rsidRDefault="00BA66DE">
            <w:r>
              <w:t>Adatok törlése</w:t>
            </w:r>
          </w:p>
        </w:tc>
        <w:tc>
          <w:tcPr>
            <w:tcW w:w="0" w:type="auto"/>
            <w:vAlign w:val="center"/>
            <w:hideMark/>
          </w:tcPr>
          <w:p w14:paraId="4DBCC722" w14:textId="77777777" w:rsidR="00BA66DE" w:rsidRDefault="00BA66DE">
            <w:r>
              <w:t>30 nap</w:t>
            </w:r>
          </w:p>
        </w:tc>
        <w:tc>
          <w:tcPr>
            <w:tcW w:w="0" w:type="auto"/>
            <w:vAlign w:val="center"/>
            <w:hideMark/>
          </w:tcPr>
          <w:p w14:paraId="5E3038C5" w14:textId="77777777" w:rsidR="00BA66DE" w:rsidRDefault="00BA66DE">
            <w:r>
              <w:t>GDPR 17. cikk</w:t>
            </w:r>
          </w:p>
        </w:tc>
        <w:tc>
          <w:tcPr>
            <w:tcW w:w="0" w:type="auto"/>
            <w:vAlign w:val="center"/>
            <w:hideMark/>
          </w:tcPr>
          <w:p w14:paraId="7AFEBA19" w14:textId="77777777" w:rsidR="00BA66DE" w:rsidRDefault="00BA66DE">
            <w:r>
              <w:t>DPO / IT</w:t>
            </w:r>
          </w:p>
        </w:tc>
      </w:tr>
      <w:tr w:rsidR="00BA66DE" w14:paraId="75A2A22A" w14:textId="77777777" w:rsidTr="00BA66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93998" w14:textId="77777777" w:rsidR="00BA66DE" w:rsidRDefault="00BA66DE">
            <w:r>
              <w:t>Korlátozás</w:t>
            </w:r>
          </w:p>
        </w:tc>
        <w:tc>
          <w:tcPr>
            <w:tcW w:w="0" w:type="auto"/>
            <w:vAlign w:val="center"/>
            <w:hideMark/>
          </w:tcPr>
          <w:p w14:paraId="3DE357EE" w14:textId="77777777" w:rsidR="00BA66DE" w:rsidRDefault="00BA66DE">
            <w:r>
              <w:t>Adatkezelés ideiglenes zárolása</w:t>
            </w:r>
          </w:p>
        </w:tc>
        <w:tc>
          <w:tcPr>
            <w:tcW w:w="0" w:type="auto"/>
            <w:vAlign w:val="center"/>
            <w:hideMark/>
          </w:tcPr>
          <w:p w14:paraId="55B12BE3" w14:textId="77777777" w:rsidR="00BA66DE" w:rsidRDefault="00BA66DE">
            <w:r>
              <w:t>30 nap</w:t>
            </w:r>
          </w:p>
        </w:tc>
        <w:tc>
          <w:tcPr>
            <w:tcW w:w="0" w:type="auto"/>
            <w:vAlign w:val="center"/>
            <w:hideMark/>
          </w:tcPr>
          <w:p w14:paraId="08ED88EC" w14:textId="77777777" w:rsidR="00BA66DE" w:rsidRDefault="00BA66DE">
            <w:r>
              <w:t>GDPR 18. cikk</w:t>
            </w:r>
          </w:p>
        </w:tc>
        <w:tc>
          <w:tcPr>
            <w:tcW w:w="0" w:type="auto"/>
            <w:vAlign w:val="center"/>
            <w:hideMark/>
          </w:tcPr>
          <w:p w14:paraId="1BAA76F7" w14:textId="77777777" w:rsidR="00BA66DE" w:rsidRDefault="00BA66DE">
            <w:r>
              <w:t>DPO</w:t>
            </w:r>
          </w:p>
        </w:tc>
      </w:tr>
      <w:tr w:rsidR="00BA66DE" w14:paraId="396AACB7" w14:textId="77777777" w:rsidTr="00BA66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42D8D" w14:textId="77777777" w:rsidR="00BA66DE" w:rsidRDefault="00BA66DE">
            <w:r>
              <w:t>Adathordozhatóság</w:t>
            </w:r>
          </w:p>
        </w:tc>
        <w:tc>
          <w:tcPr>
            <w:tcW w:w="0" w:type="auto"/>
            <w:vAlign w:val="center"/>
            <w:hideMark/>
          </w:tcPr>
          <w:p w14:paraId="1BC463A6" w14:textId="77777777" w:rsidR="00BA66DE" w:rsidRDefault="00BA66DE">
            <w:r>
              <w:t>Adatok átadása</w:t>
            </w:r>
          </w:p>
        </w:tc>
        <w:tc>
          <w:tcPr>
            <w:tcW w:w="0" w:type="auto"/>
            <w:vAlign w:val="center"/>
            <w:hideMark/>
          </w:tcPr>
          <w:p w14:paraId="582FA0A9" w14:textId="77777777" w:rsidR="00BA66DE" w:rsidRDefault="00BA66DE">
            <w:r>
              <w:t>30 nap</w:t>
            </w:r>
          </w:p>
        </w:tc>
        <w:tc>
          <w:tcPr>
            <w:tcW w:w="0" w:type="auto"/>
            <w:vAlign w:val="center"/>
            <w:hideMark/>
          </w:tcPr>
          <w:p w14:paraId="36334691" w14:textId="77777777" w:rsidR="00BA66DE" w:rsidRDefault="00BA66DE">
            <w:r>
              <w:t>GDPR 20. cikk</w:t>
            </w:r>
          </w:p>
        </w:tc>
        <w:tc>
          <w:tcPr>
            <w:tcW w:w="0" w:type="auto"/>
            <w:vAlign w:val="center"/>
            <w:hideMark/>
          </w:tcPr>
          <w:p w14:paraId="6826F3FA" w14:textId="77777777" w:rsidR="00BA66DE" w:rsidRDefault="00BA66DE">
            <w:r>
              <w:t>DPO / IT</w:t>
            </w:r>
          </w:p>
        </w:tc>
      </w:tr>
      <w:tr w:rsidR="00BA66DE" w14:paraId="73091326" w14:textId="77777777" w:rsidTr="00BA66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0BBBA" w14:textId="77777777" w:rsidR="00BA66DE" w:rsidRDefault="00BA66DE">
            <w:r>
              <w:t>Tiltakozás</w:t>
            </w:r>
          </w:p>
        </w:tc>
        <w:tc>
          <w:tcPr>
            <w:tcW w:w="0" w:type="auto"/>
            <w:vAlign w:val="center"/>
            <w:hideMark/>
          </w:tcPr>
          <w:p w14:paraId="1BDEA0D8" w14:textId="77777777" w:rsidR="00BA66DE" w:rsidRDefault="00BA66DE">
            <w:r>
              <w:t>Jogos érdek alapú adatkezelés megszüntetése</w:t>
            </w:r>
          </w:p>
        </w:tc>
        <w:tc>
          <w:tcPr>
            <w:tcW w:w="0" w:type="auto"/>
            <w:vAlign w:val="center"/>
            <w:hideMark/>
          </w:tcPr>
          <w:p w14:paraId="46CD42E1" w14:textId="77777777" w:rsidR="00BA66DE" w:rsidRDefault="00BA66DE">
            <w:r>
              <w:t>15 nap</w:t>
            </w:r>
          </w:p>
        </w:tc>
        <w:tc>
          <w:tcPr>
            <w:tcW w:w="0" w:type="auto"/>
            <w:vAlign w:val="center"/>
            <w:hideMark/>
          </w:tcPr>
          <w:p w14:paraId="4B8B855C" w14:textId="77777777" w:rsidR="00BA66DE" w:rsidRDefault="00BA66DE">
            <w:r>
              <w:t>GDPR 21. cikk</w:t>
            </w:r>
          </w:p>
        </w:tc>
        <w:tc>
          <w:tcPr>
            <w:tcW w:w="0" w:type="auto"/>
            <w:vAlign w:val="center"/>
            <w:hideMark/>
          </w:tcPr>
          <w:p w14:paraId="4287E92C" w14:textId="77777777" w:rsidR="00BA66DE" w:rsidRDefault="00BA66DE">
            <w:r>
              <w:t>DPO / Marketing</w:t>
            </w:r>
          </w:p>
        </w:tc>
      </w:tr>
      <w:tr w:rsidR="00BA66DE" w14:paraId="4188C2A7" w14:textId="77777777" w:rsidTr="00BA66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3094A9" w14:textId="77777777" w:rsidR="00BA66DE" w:rsidRDefault="00BA66DE">
            <w:r>
              <w:t>Panasz</w:t>
            </w:r>
          </w:p>
        </w:tc>
        <w:tc>
          <w:tcPr>
            <w:tcW w:w="0" w:type="auto"/>
            <w:vAlign w:val="center"/>
            <w:hideMark/>
          </w:tcPr>
          <w:p w14:paraId="68C3FAF9" w14:textId="77777777" w:rsidR="00BA66DE" w:rsidRDefault="00BA66DE">
            <w:r>
              <w:t>Jogorvoslat kérése</w:t>
            </w:r>
          </w:p>
        </w:tc>
        <w:tc>
          <w:tcPr>
            <w:tcW w:w="0" w:type="auto"/>
            <w:vAlign w:val="center"/>
            <w:hideMark/>
          </w:tcPr>
          <w:p w14:paraId="41800BA8" w14:textId="77777777" w:rsidR="00BA66DE" w:rsidRDefault="00BA66DE">
            <w:r>
              <w:t>30 nap</w:t>
            </w:r>
          </w:p>
        </w:tc>
        <w:tc>
          <w:tcPr>
            <w:tcW w:w="0" w:type="auto"/>
            <w:vAlign w:val="center"/>
            <w:hideMark/>
          </w:tcPr>
          <w:p w14:paraId="684C06C4" w14:textId="77777777" w:rsidR="00BA66DE" w:rsidRDefault="00BA66DE">
            <w:r>
              <w:t>GDPR 77. cikk</w:t>
            </w:r>
          </w:p>
        </w:tc>
        <w:tc>
          <w:tcPr>
            <w:tcW w:w="0" w:type="auto"/>
            <w:vAlign w:val="center"/>
            <w:hideMark/>
          </w:tcPr>
          <w:p w14:paraId="47AC8C22" w14:textId="77777777" w:rsidR="00BA66DE" w:rsidRDefault="00BA66DE">
            <w:r>
              <w:t>DPO</w:t>
            </w:r>
          </w:p>
        </w:tc>
      </w:tr>
      <w:tr w:rsidR="00BA66DE" w14:paraId="5AB0633E" w14:textId="77777777" w:rsidTr="00BA66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A05364" w14:textId="77777777" w:rsidR="00BA66DE" w:rsidRDefault="00BA66DE">
            <w:r>
              <w:t>Hatósági bejelentés</w:t>
            </w:r>
          </w:p>
        </w:tc>
        <w:tc>
          <w:tcPr>
            <w:tcW w:w="0" w:type="auto"/>
            <w:vAlign w:val="center"/>
            <w:hideMark/>
          </w:tcPr>
          <w:p w14:paraId="3FABEB2F" w14:textId="77777777" w:rsidR="00BA66DE" w:rsidRDefault="00BA66DE">
            <w:r>
              <w:t>NAIH vizsgálat</w:t>
            </w:r>
          </w:p>
        </w:tc>
        <w:tc>
          <w:tcPr>
            <w:tcW w:w="0" w:type="auto"/>
            <w:vAlign w:val="center"/>
            <w:hideMark/>
          </w:tcPr>
          <w:p w14:paraId="416A4B55" w14:textId="77777777" w:rsidR="00BA66DE" w:rsidRDefault="00BA66DE">
            <w:r>
              <w:t>változó</w:t>
            </w:r>
          </w:p>
        </w:tc>
        <w:tc>
          <w:tcPr>
            <w:tcW w:w="0" w:type="auto"/>
            <w:vAlign w:val="center"/>
            <w:hideMark/>
          </w:tcPr>
          <w:p w14:paraId="25D8CCE1" w14:textId="77777777" w:rsidR="00BA66DE" w:rsidRDefault="00BA66DE">
            <w:proofErr w:type="spellStart"/>
            <w:r>
              <w:t>Infotv</w:t>
            </w:r>
            <w:proofErr w:type="spellEnd"/>
            <w:r>
              <w:t>. 52. §</w:t>
            </w:r>
          </w:p>
        </w:tc>
        <w:tc>
          <w:tcPr>
            <w:tcW w:w="0" w:type="auto"/>
            <w:vAlign w:val="center"/>
            <w:hideMark/>
          </w:tcPr>
          <w:p w14:paraId="093894C8" w14:textId="77777777" w:rsidR="00BA66DE" w:rsidRDefault="00BA66DE">
            <w:r>
              <w:t>Ügyvezető / DPO</w:t>
            </w:r>
          </w:p>
        </w:tc>
      </w:tr>
    </w:tbl>
    <w:p w14:paraId="3BDC3045" w14:textId="77777777" w:rsidR="00BA66DE" w:rsidRDefault="00945C91" w:rsidP="00BA66DE">
      <w:r>
        <w:rPr>
          <w:noProof/>
        </w:rPr>
        <w:pict w14:anchorId="4472978B">
          <v:rect id="_x0000_i1069" alt="" style="width:453.6pt;height:.05pt;mso-width-percent:0;mso-height-percent:0;mso-width-percent:0;mso-height-percent:0" o:hralign="center" o:hrstd="t" o:hr="t" fillcolor="#a0a0a0" stroked="f"/>
        </w:pict>
      </w:r>
    </w:p>
    <w:p w14:paraId="22BF0242" w14:textId="77777777" w:rsidR="008E7346" w:rsidRDefault="008E7346" w:rsidP="00BA66DE">
      <w:pPr>
        <w:pStyle w:val="Cmsor2"/>
        <w:rPr>
          <w:rStyle w:val="Kiemels2"/>
          <w:b/>
          <w:bCs/>
          <w:color w:val="000000"/>
        </w:rPr>
      </w:pPr>
    </w:p>
    <w:p w14:paraId="17C7F9F6" w14:textId="77777777" w:rsidR="008E7346" w:rsidRDefault="008E7346" w:rsidP="00BA66DE">
      <w:pPr>
        <w:pStyle w:val="Cmsor2"/>
        <w:rPr>
          <w:rStyle w:val="Kiemels2"/>
          <w:b/>
          <w:bCs/>
          <w:color w:val="000000"/>
        </w:rPr>
      </w:pPr>
    </w:p>
    <w:p w14:paraId="6F180D9C" w14:textId="77777777" w:rsidR="008E7346" w:rsidRDefault="008E7346" w:rsidP="00BA66DE">
      <w:pPr>
        <w:pStyle w:val="Cmsor2"/>
        <w:rPr>
          <w:rStyle w:val="Kiemels2"/>
          <w:b/>
          <w:bCs/>
          <w:color w:val="000000"/>
        </w:rPr>
      </w:pPr>
    </w:p>
    <w:p w14:paraId="0ACD4763" w14:textId="77777777" w:rsidR="008E7346" w:rsidRDefault="008E7346" w:rsidP="00BA66DE">
      <w:pPr>
        <w:pStyle w:val="Cmsor2"/>
        <w:rPr>
          <w:rStyle w:val="Kiemels2"/>
          <w:b/>
          <w:bCs/>
          <w:color w:val="000000"/>
        </w:rPr>
      </w:pPr>
    </w:p>
    <w:p w14:paraId="09348C61" w14:textId="08CF1109" w:rsidR="00BA66DE" w:rsidRDefault="00BA66DE" w:rsidP="00BA66DE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lastRenderedPageBreak/>
        <w:t>14. Összegzés és vezetői elköteleződés</w:t>
      </w:r>
    </w:p>
    <w:p w14:paraId="3FFA1964" w14:textId="77777777" w:rsidR="00BA66DE" w:rsidRDefault="00BA66DE" w:rsidP="00BA66DE">
      <w:pPr>
        <w:pStyle w:val="NormlWeb"/>
        <w:rPr>
          <w:color w:val="000000"/>
        </w:rPr>
      </w:pPr>
      <w:r>
        <w:rPr>
          <w:color w:val="000000"/>
        </w:rPr>
        <w:t>Az érintetti jogok kezelése a PRODAUDIT Consulting Kft. számára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stratégiai jelentőségű adatvédelmi terület</w:t>
      </w:r>
      <w:r>
        <w:rPr>
          <w:color w:val="000000"/>
        </w:rPr>
        <w:t>.</w:t>
      </w:r>
      <w:r>
        <w:rPr>
          <w:color w:val="000000"/>
        </w:rPr>
        <w:br/>
        <w:t>A szabályozás célja, hogy a Társaság:</w:t>
      </w:r>
    </w:p>
    <w:p w14:paraId="78ACD4FC" w14:textId="77777777" w:rsidR="00BA66DE" w:rsidRDefault="00BA66DE" w:rsidP="00BA66DE">
      <w:pPr>
        <w:pStyle w:val="NormlWeb"/>
        <w:numPr>
          <w:ilvl w:val="0"/>
          <w:numId w:val="83"/>
        </w:numPr>
        <w:rPr>
          <w:color w:val="000000"/>
        </w:rPr>
      </w:pPr>
      <w:r>
        <w:rPr>
          <w:color w:val="000000"/>
        </w:rPr>
        <w:t>minden érintett kérelmét gyorsan és átláthatóan kezelje,</w:t>
      </w:r>
    </w:p>
    <w:p w14:paraId="1973C893" w14:textId="77777777" w:rsidR="00BA66DE" w:rsidRDefault="00BA66DE" w:rsidP="00BA66DE">
      <w:pPr>
        <w:pStyle w:val="NormlWeb"/>
        <w:numPr>
          <w:ilvl w:val="0"/>
          <w:numId w:val="83"/>
        </w:numPr>
        <w:rPr>
          <w:color w:val="000000"/>
        </w:rPr>
      </w:pPr>
      <w:r>
        <w:rPr>
          <w:color w:val="000000"/>
        </w:rPr>
        <w:t>dokumentálja az eljárásokat és intézkedéseket,</w:t>
      </w:r>
    </w:p>
    <w:p w14:paraId="09E28101" w14:textId="77777777" w:rsidR="00BA66DE" w:rsidRDefault="00BA66DE" w:rsidP="00BA66DE">
      <w:pPr>
        <w:pStyle w:val="NormlWeb"/>
        <w:numPr>
          <w:ilvl w:val="0"/>
          <w:numId w:val="83"/>
        </w:numPr>
        <w:rPr>
          <w:color w:val="000000"/>
        </w:rPr>
      </w:pPr>
      <w:r>
        <w:rPr>
          <w:color w:val="000000"/>
        </w:rPr>
        <w:t>biztosítsa az érintettek jogainak tényleges érvényesülését,</w:t>
      </w:r>
    </w:p>
    <w:p w14:paraId="517BAF6C" w14:textId="77777777" w:rsidR="00BA66DE" w:rsidRDefault="00BA66DE" w:rsidP="00BA66DE">
      <w:pPr>
        <w:pStyle w:val="NormlWeb"/>
        <w:numPr>
          <w:ilvl w:val="0"/>
          <w:numId w:val="83"/>
        </w:numPr>
        <w:rPr>
          <w:color w:val="000000"/>
        </w:rPr>
      </w:pPr>
      <w:r>
        <w:rPr>
          <w:color w:val="000000"/>
        </w:rPr>
        <w:t xml:space="preserve">és mindezek révén erősítse a vállalati bizalmat és </w:t>
      </w:r>
      <w:proofErr w:type="spellStart"/>
      <w:r>
        <w:rPr>
          <w:color w:val="000000"/>
        </w:rPr>
        <w:t>tanúsíthatóságot</w:t>
      </w:r>
      <w:proofErr w:type="spellEnd"/>
      <w:r>
        <w:rPr>
          <w:color w:val="000000"/>
        </w:rPr>
        <w:t>.</w:t>
      </w:r>
    </w:p>
    <w:p w14:paraId="11059495" w14:textId="77777777" w:rsidR="00BA66DE" w:rsidRDefault="00BA66DE" w:rsidP="00BA66DE">
      <w:pPr>
        <w:pStyle w:val="NormlWeb"/>
        <w:rPr>
          <w:rStyle w:val="Kiemels2"/>
          <w:color w:val="000000"/>
        </w:rPr>
      </w:pPr>
      <w:r>
        <w:rPr>
          <w:rStyle w:val="Kiemels2"/>
          <w:color w:val="000000"/>
        </w:rPr>
        <w:t>„A PRODAUDIT Consulting Kft. vezetése meggyőződéssel vallja, hogy az érintetti jogok tiszteletben tartása az adatvédelem legfontosabb pillére.</w:t>
      </w:r>
      <w:r>
        <w:rPr>
          <w:b/>
          <w:bCs/>
          <w:color w:val="000000"/>
        </w:rPr>
        <w:br/>
      </w:r>
      <w:r>
        <w:rPr>
          <w:rStyle w:val="Kiemels2"/>
          <w:color w:val="000000"/>
        </w:rPr>
        <w:t>Az átlátható kommunikáció, a gyors reagálás és a felelősségteljes döntéshozatal együttesen garantálják ügyfeleink és partnereink bizalmát.”</w:t>
      </w:r>
    </w:p>
    <w:p w14:paraId="3F1C0E04" w14:textId="77777777" w:rsidR="008E7346" w:rsidRDefault="008E7346" w:rsidP="00BA66DE">
      <w:pPr>
        <w:pStyle w:val="NormlWeb"/>
        <w:rPr>
          <w:color w:val="000000"/>
        </w:rPr>
      </w:pPr>
    </w:p>
    <w:p w14:paraId="555CD36F" w14:textId="77777777" w:rsidR="00BA66DE" w:rsidRDefault="00BA66DE" w:rsidP="00BA66DE">
      <w:pPr>
        <w:pStyle w:val="Cmsor1"/>
        <w:rPr>
          <w:color w:val="000000"/>
        </w:rPr>
      </w:pPr>
      <w:r>
        <w:rPr>
          <w:rStyle w:val="Kiemels2"/>
          <w:b/>
          <w:bCs/>
          <w:color w:val="000000"/>
        </w:rPr>
        <w:t>IV. FEJEZET – ADATVÉDELMI HATÁSVIZSGÁLAT (DPIA) ÉS KOCKÁZATKEZELÉSI ELJÁRÁSOK</w:t>
      </w:r>
    </w:p>
    <w:p w14:paraId="65282363" w14:textId="77777777" w:rsidR="00BA66DE" w:rsidRDefault="00945C91" w:rsidP="00BA66DE">
      <w:r>
        <w:rPr>
          <w:noProof/>
        </w:rPr>
        <w:pict w14:anchorId="7C806273">
          <v:rect id="_x0000_i1068" alt="" style="width:453.6pt;height:.05pt;mso-width-percent:0;mso-height-percent:0;mso-width-percent:0;mso-height-percent:0" o:hralign="center" o:hrstd="t" o:hr="t" fillcolor="#a0a0a0" stroked="f"/>
        </w:pict>
      </w:r>
    </w:p>
    <w:p w14:paraId="4FE2738B" w14:textId="77777777" w:rsidR="00BA66DE" w:rsidRDefault="00BA66DE" w:rsidP="00BA66DE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1. A hatásvizsgálat célja és jogi alapja</w:t>
      </w:r>
    </w:p>
    <w:p w14:paraId="3D776886" w14:textId="77777777" w:rsidR="00BA66DE" w:rsidRDefault="00BA66DE" w:rsidP="00BA66DE">
      <w:pPr>
        <w:pStyle w:val="NormlWeb"/>
        <w:rPr>
          <w:color w:val="000000"/>
        </w:rPr>
      </w:pPr>
      <w:r>
        <w:rPr>
          <w:color w:val="000000"/>
        </w:rPr>
        <w:t>A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 xml:space="preserve">Data </w:t>
      </w:r>
      <w:proofErr w:type="spellStart"/>
      <w:r>
        <w:rPr>
          <w:rStyle w:val="Kiemels2"/>
          <w:color w:val="000000"/>
        </w:rPr>
        <w:t>Protection</w:t>
      </w:r>
      <w:proofErr w:type="spellEnd"/>
      <w:r>
        <w:rPr>
          <w:rStyle w:val="Kiemels2"/>
          <w:color w:val="000000"/>
        </w:rPr>
        <w:t xml:space="preserve"> </w:t>
      </w:r>
      <w:proofErr w:type="spellStart"/>
      <w:r>
        <w:rPr>
          <w:rStyle w:val="Kiemels2"/>
          <w:color w:val="000000"/>
        </w:rPr>
        <w:t>Impact</w:t>
      </w:r>
      <w:proofErr w:type="spellEnd"/>
      <w:r>
        <w:rPr>
          <w:rStyle w:val="Kiemels2"/>
          <w:color w:val="000000"/>
        </w:rPr>
        <w:t xml:space="preserve"> </w:t>
      </w:r>
      <w:proofErr w:type="spellStart"/>
      <w:r>
        <w:rPr>
          <w:rStyle w:val="Kiemels2"/>
          <w:color w:val="000000"/>
        </w:rPr>
        <w:t>Assessment</w:t>
      </w:r>
      <w:proofErr w:type="spellEnd"/>
      <w:r>
        <w:rPr>
          <w:rStyle w:val="Kiemels2"/>
          <w:color w:val="000000"/>
        </w:rPr>
        <w:t xml:space="preserve"> (DPIA)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magyarul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adatvédelmi hatásvizsgálat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célja, hogy azonosítsa, értékelje és kezelje azokat a kockázatokat, amelyek az érintettek jogait és szabadságait fenyegetik az adatkezelés során.</w:t>
      </w:r>
    </w:p>
    <w:p w14:paraId="28F1AC08" w14:textId="77777777" w:rsidR="00BA66DE" w:rsidRDefault="00BA66DE" w:rsidP="00BA66DE">
      <w:pPr>
        <w:pStyle w:val="NormlWeb"/>
        <w:rPr>
          <w:color w:val="000000"/>
        </w:rPr>
      </w:pPr>
      <w:r>
        <w:rPr>
          <w:color w:val="000000"/>
        </w:rPr>
        <w:t>A DPIA jogi alapját a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GDPR 35. cikke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adja, amely kimondja, hogy minden olyan adatkezelés esetében,</w:t>
      </w:r>
    </w:p>
    <w:p w14:paraId="5A617018" w14:textId="77777777" w:rsidR="00BA66DE" w:rsidRDefault="00BA66DE" w:rsidP="00BA66DE">
      <w:pPr>
        <w:pStyle w:val="NormlWeb"/>
        <w:rPr>
          <w:color w:val="000000"/>
        </w:rPr>
      </w:pPr>
      <w:r>
        <w:rPr>
          <w:color w:val="000000"/>
        </w:rPr>
        <w:t>„amely valószínűsíthetően magas kockázattal jár az érintettek jogaira és szabadságaira nézve”,</w:t>
      </w:r>
      <w:r>
        <w:rPr>
          <w:color w:val="000000"/>
        </w:rPr>
        <w:br/>
        <w:t>a szervezetnek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előzetes hatásvizsgálatot kell végeznie</w:t>
      </w:r>
      <w:r>
        <w:rPr>
          <w:color w:val="000000"/>
        </w:rPr>
        <w:t>.</w:t>
      </w:r>
    </w:p>
    <w:p w14:paraId="6716239B" w14:textId="77777777" w:rsidR="00BA66DE" w:rsidRDefault="00BA66DE" w:rsidP="00BA66DE">
      <w:pPr>
        <w:pStyle w:val="NormlWeb"/>
        <w:rPr>
          <w:color w:val="000000"/>
        </w:rPr>
      </w:pPr>
      <w:r>
        <w:rPr>
          <w:color w:val="000000"/>
        </w:rPr>
        <w:t>A PRODAUDIT Consulting Kft. a DPIA-t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rendszerszintű kockázatkezelési folyamatként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működteti, amely összekapcsolódik az ISO 27001 és ISO 27701 szabványokkal, valamint a vállalati információbiztonsági politikával.</w:t>
      </w:r>
    </w:p>
    <w:p w14:paraId="5760D7CF" w14:textId="77777777" w:rsidR="00BA66DE" w:rsidRDefault="00945C91" w:rsidP="00BA66DE">
      <w:r>
        <w:rPr>
          <w:noProof/>
        </w:rPr>
        <w:pict w14:anchorId="392603FA">
          <v:rect id="_x0000_i1067" alt="" style="width:453.6pt;height:.05pt;mso-width-percent:0;mso-height-percent:0;mso-width-percent:0;mso-height-percent:0" o:hralign="center" o:hrstd="t" o:hr="t" fillcolor="#a0a0a0" stroked="f"/>
        </w:pict>
      </w:r>
    </w:p>
    <w:p w14:paraId="0B292EF1" w14:textId="77777777" w:rsidR="008E7346" w:rsidRDefault="008E7346" w:rsidP="00BA66DE">
      <w:pPr>
        <w:pStyle w:val="Cmsor2"/>
        <w:rPr>
          <w:rStyle w:val="Kiemels2"/>
          <w:b/>
          <w:bCs/>
          <w:color w:val="000000"/>
        </w:rPr>
      </w:pPr>
    </w:p>
    <w:p w14:paraId="39440C9F" w14:textId="00384E87" w:rsidR="00BA66DE" w:rsidRDefault="00BA66DE" w:rsidP="00BA66DE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lastRenderedPageBreak/>
        <w:t>2. A DPIA alkalmazási kötelezettsége</w:t>
      </w:r>
    </w:p>
    <w:p w14:paraId="02A5033C" w14:textId="77777777" w:rsidR="00BA66DE" w:rsidRDefault="00BA66DE" w:rsidP="00BA66DE">
      <w:pPr>
        <w:pStyle w:val="NormlWeb"/>
        <w:rPr>
          <w:color w:val="000000"/>
        </w:rPr>
      </w:pPr>
      <w:r>
        <w:rPr>
          <w:color w:val="000000"/>
        </w:rPr>
        <w:t>A Társaság adatvédelmi hatásvizsgálatot végez az alábbi esetekben:</w:t>
      </w:r>
    </w:p>
    <w:p w14:paraId="0F79D59D" w14:textId="77777777" w:rsidR="00BA66DE" w:rsidRDefault="00BA66DE" w:rsidP="00BA66DE">
      <w:pPr>
        <w:pStyle w:val="NormlWeb"/>
        <w:numPr>
          <w:ilvl w:val="0"/>
          <w:numId w:val="84"/>
        </w:numPr>
        <w:rPr>
          <w:color w:val="000000"/>
        </w:rPr>
      </w:pPr>
      <w:r>
        <w:rPr>
          <w:rStyle w:val="Kiemels2"/>
          <w:color w:val="000000"/>
        </w:rPr>
        <w:t>Új adatkezelési rendszer vagy technológia bevezetése</w:t>
      </w:r>
      <w:r>
        <w:rPr>
          <w:color w:val="000000"/>
        </w:rPr>
        <w:t>, amely új típusú adatkezelést tesz lehetővé (pl. mesterséges intelligencia, automatizált elemzés, ügyfélprofilozás).</w:t>
      </w:r>
    </w:p>
    <w:p w14:paraId="5004A015" w14:textId="77777777" w:rsidR="00BA66DE" w:rsidRDefault="00BA66DE" w:rsidP="00BA66DE">
      <w:pPr>
        <w:pStyle w:val="NormlWeb"/>
        <w:numPr>
          <w:ilvl w:val="0"/>
          <w:numId w:val="84"/>
        </w:numPr>
        <w:rPr>
          <w:color w:val="000000"/>
        </w:rPr>
      </w:pPr>
      <w:r>
        <w:rPr>
          <w:rStyle w:val="Kiemels2"/>
          <w:color w:val="000000"/>
        </w:rPr>
        <w:t>Nagy mennyiségű, különleges adat kezelése</w:t>
      </w:r>
      <w:r>
        <w:rPr>
          <w:color w:val="000000"/>
        </w:rPr>
        <w:t xml:space="preserve">, pl. egészségügyi, </w:t>
      </w:r>
      <w:proofErr w:type="spellStart"/>
      <w:r>
        <w:rPr>
          <w:color w:val="000000"/>
        </w:rPr>
        <w:t>biometrikus</w:t>
      </w:r>
      <w:proofErr w:type="spellEnd"/>
      <w:r>
        <w:rPr>
          <w:color w:val="000000"/>
        </w:rPr>
        <w:t xml:space="preserve"> vagy pénzügyi adatok feldolgozása.</w:t>
      </w:r>
    </w:p>
    <w:p w14:paraId="5C7E3160" w14:textId="77777777" w:rsidR="00BA66DE" w:rsidRDefault="00BA66DE" w:rsidP="00BA66DE">
      <w:pPr>
        <w:pStyle w:val="NormlWeb"/>
        <w:numPr>
          <w:ilvl w:val="0"/>
          <w:numId w:val="84"/>
        </w:numPr>
        <w:rPr>
          <w:color w:val="000000"/>
        </w:rPr>
      </w:pPr>
      <w:r>
        <w:rPr>
          <w:rStyle w:val="Kiemels2"/>
          <w:color w:val="000000"/>
        </w:rPr>
        <w:t>Kiterjedt megfigyelés vagy adatgyűjtés</w:t>
      </w:r>
      <w:r>
        <w:rPr>
          <w:color w:val="000000"/>
        </w:rPr>
        <w:t xml:space="preserve">, amely nyomon követi az érintettek viselkedését (pl. online </w:t>
      </w:r>
      <w:proofErr w:type="spellStart"/>
      <w:r>
        <w:rPr>
          <w:color w:val="000000"/>
        </w:rPr>
        <w:t>tracking</w:t>
      </w:r>
      <w:proofErr w:type="spellEnd"/>
      <w:r>
        <w:rPr>
          <w:color w:val="000000"/>
        </w:rPr>
        <w:t>, audit log-elemzés).</w:t>
      </w:r>
    </w:p>
    <w:p w14:paraId="7039115B" w14:textId="77777777" w:rsidR="00BA66DE" w:rsidRDefault="00BA66DE" w:rsidP="00BA66DE">
      <w:pPr>
        <w:pStyle w:val="NormlWeb"/>
        <w:numPr>
          <w:ilvl w:val="0"/>
          <w:numId w:val="84"/>
        </w:numPr>
        <w:rPr>
          <w:color w:val="000000"/>
        </w:rPr>
      </w:pPr>
      <w:r>
        <w:rPr>
          <w:rStyle w:val="Kiemels2"/>
          <w:color w:val="000000"/>
        </w:rPr>
        <w:t>Több adatforrás összekapcsolása</w:t>
      </w:r>
      <w:r>
        <w:rPr>
          <w:color w:val="000000"/>
        </w:rPr>
        <w:t>, amelyből új információ vagy profil hozható létre.</w:t>
      </w:r>
    </w:p>
    <w:p w14:paraId="585BB5F6" w14:textId="77777777" w:rsidR="00BA66DE" w:rsidRDefault="00BA66DE" w:rsidP="00BA66DE">
      <w:pPr>
        <w:pStyle w:val="NormlWeb"/>
        <w:numPr>
          <w:ilvl w:val="0"/>
          <w:numId w:val="84"/>
        </w:numPr>
        <w:rPr>
          <w:color w:val="000000"/>
        </w:rPr>
      </w:pPr>
      <w:r>
        <w:rPr>
          <w:rStyle w:val="Kiemels2"/>
          <w:color w:val="000000"/>
        </w:rPr>
        <w:t>Külső adatfeldolgozók bevonása nem EU-tagállamból</w:t>
      </w:r>
      <w:r>
        <w:rPr>
          <w:color w:val="000000"/>
        </w:rPr>
        <w:t>, különösen harmadik országba történő adattovábbítás esetén.</w:t>
      </w:r>
    </w:p>
    <w:p w14:paraId="51607968" w14:textId="77777777" w:rsidR="00BA66DE" w:rsidRDefault="00BA66DE" w:rsidP="00BA66DE">
      <w:pPr>
        <w:pStyle w:val="NormlWeb"/>
        <w:rPr>
          <w:color w:val="000000"/>
        </w:rPr>
      </w:pPr>
      <w:r>
        <w:rPr>
          <w:color w:val="000000"/>
        </w:rPr>
        <w:t>Ha egy folyamat nem tartozik kötelező DPIA alá, a Társaság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előzetes kockázatértékelést (</w:t>
      </w:r>
      <w:proofErr w:type="spellStart"/>
      <w:r>
        <w:rPr>
          <w:rStyle w:val="Kiemels2"/>
          <w:color w:val="000000"/>
        </w:rPr>
        <w:t>Pre-Check</w:t>
      </w:r>
      <w:proofErr w:type="spellEnd"/>
      <w:r>
        <w:rPr>
          <w:rStyle w:val="Kiemels2"/>
          <w:color w:val="000000"/>
        </w:rPr>
        <w:t>)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készít, amely dokumentálja a döntést, hogy miért nem szükséges hatásvizsgálat.</w:t>
      </w:r>
    </w:p>
    <w:p w14:paraId="22502098" w14:textId="45FA993C" w:rsidR="008E7346" w:rsidRPr="008E7346" w:rsidRDefault="00945C91" w:rsidP="008E7346">
      <w:pPr>
        <w:rPr>
          <w:rStyle w:val="Kiemels2"/>
          <w:b w:val="0"/>
          <w:bCs w:val="0"/>
        </w:rPr>
      </w:pPr>
      <w:r>
        <w:rPr>
          <w:noProof/>
        </w:rPr>
        <w:pict w14:anchorId="4AF997C8">
          <v:rect id="_x0000_i1066" alt="" style="width:453.6pt;height:.05pt;mso-width-percent:0;mso-height-percent:0;mso-width-percent:0;mso-height-percent:0" o:hralign="center" o:hrstd="t" o:hr="t" fillcolor="#a0a0a0" stroked="f"/>
        </w:pict>
      </w:r>
    </w:p>
    <w:p w14:paraId="1043ADBE" w14:textId="325281F3" w:rsidR="00BA66DE" w:rsidRDefault="00BA66DE" w:rsidP="00BA66DE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3. A DPIA folyamata a PRODAUDIT-</w:t>
      </w:r>
      <w:proofErr w:type="spellStart"/>
      <w:r>
        <w:rPr>
          <w:rStyle w:val="Kiemels2"/>
          <w:b/>
          <w:bCs/>
          <w:color w:val="000000"/>
        </w:rPr>
        <w:t>nál</w:t>
      </w:r>
      <w:proofErr w:type="spellEnd"/>
    </w:p>
    <w:p w14:paraId="0F6CFFF5" w14:textId="77777777" w:rsidR="00BA66DE" w:rsidRDefault="00BA66DE" w:rsidP="00BA66DE">
      <w:pPr>
        <w:pStyle w:val="NormlWeb"/>
        <w:rPr>
          <w:color w:val="000000"/>
        </w:rPr>
      </w:pPr>
      <w:r>
        <w:rPr>
          <w:color w:val="000000"/>
        </w:rPr>
        <w:t>A PRODAUDIT Consulting Kft. adatvédelmi hatásvizsgálata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strukturált, hat lépésből álló módszertan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szerint történik, amely minden új vagy módosított adatkezelésre alkalmazható:</w:t>
      </w:r>
    </w:p>
    <w:p w14:paraId="63A41ABD" w14:textId="77777777" w:rsidR="00BA66DE" w:rsidRDefault="00BA66DE" w:rsidP="00BA66DE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1. Előkészítés</w:t>
      </w:r>
    </w:p>
    <w:p w14:paraId="29A2C277" w14:textId="77777777" w:rsidR="00BA66DE" w:rsidRDefault="00BA66DE" w:rsidP="00BA66DE">
      <w:pPr>
        <w:pStyle w:val="NormlWeb"/>
        <w:numPr>
          <w:ilvl w:val="0"/>
          <w:numId w:val="85"/>
        </w:numPr>
        <w:rPr>
          <w:color w:val="000000"/>
        </w:rPr>
      </w:pPr>
      <w:r>
        <w:rPr>
          <w:color w:val="000000"/>
        </w:rPr>
        <w:t>Az adatkezelés céljának, érintettjeinek, adatforrásainak és jogalapjának meghatározása.</w:t>
      </w:r>
    </w:p>
    <w:p w14:paraId="640B2818" w14:textId="77777777" w:rsidR="00BA66DE" w:rsidRDefault="00BA66DE" w:rsidP="00BA66DE">
      <w:pPr>
        <w:pStyle w:val="NormlWeb"/>
        <w:numPr>
          <w:ilvl w:val="0"/>
          <w:numId w:val="85"/>
        </w:numPr>
        <w:rPr>
          <w:color w:val="000000"/>
        </w:rPr>
      </w:pPr>
      <w:r>
        <w:rPr>
          <w:color w:val="000000"/>
        </w:rPr>
        <w:t>A folyamat leírása a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ROPA</w:t>
      </w:r>
      <w:r>
        <w:rPr>
          <w:color w:val="000000"/>
        </w:rPr>
        <w:t>-ban (adatkezelési nyilvántartás).</w:t>
      </w:r>
    </w:p>
    <w:p w14:paraId="1B0E0AE5" w14:textId="77777777" w:rsidR="00BA66DE" w:rsidRDefault="00BA66DE" w:rsidP="00BA66DE">
      <w:pPr>
        <w:pStyle w:val="NormlWeb"/>
        <w:numPr>
          <w:ilvl w:val="0"/>
          <w:numId w:val="85"/>
        </w:numPr>
        <w:rPr>
          <w:color w:val="000000"/>
        </w:rPr>
      </w:pPr>
      <w:r>
        <w:rPr>
          <w:color w:val="000000"/>
        </w:rPr>
        <w:t>A DPO kijelöli a DPIA felelősét és a vizsgálatban részt vevő szervezeti egységeket.</w:t>
      </w:r>
    </w:p>
    <w:p w14:paraId="04C4B56F" w14:textId="77777777" w:rsidR="00BA66DE" w:rsidRDefault="00BA66DE" w:rsidP="00BA66DE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2. Kockázati tényezők azonosítása</w:t>
      </w:r>
    </w:p>
    <w:p w14:paraId="09710652" w14:textId="77777777" w:rsidR="00BA66DE" w:rsidRDefault="00BA66DE" w:rsidP="00BA66DE">
      <w:pPr>
        <w:pStyle w:val="NormlWeb"/>
        <w:numPr>
          <w:ilvl w:val="0"/>
          <w:numId w:val="86"/>
        </w:numPr>
        <w:rPr>
          <w:color w:val="000000"/>
        </w:rPr>
      </w:pPr>
      <w:r>
        <w:rPr>
          <w:color w:val="000000"/>
        </w:rPr>
        <w:t>Az érintettek jogait veszélyeztető kockázatok listázása (pl. adatvesztés, jogosulatlan hozzáférés, téves adattovábbítás, emberi hiba).</w:t>
      </w:r>
    </w:p>
    <w:p w14:paraId="500C2498" w14:textId="77777777" w:rsidR="00BA66DE" w:rsidRDefault="00BA66DE" w:rsidP="00BA66DE">
      <w:pPr>
        <w:pStyle w:val="NormlWeb"/>
        <w:numPr>
          <w:ilvl w:val="0"/>
          <w:numId w:val="86"/>
        </w:numPr>
        <w:rPr>
          <w:color w:val="000000"/>
        </w:rPr>
      </w:pPr>
      <w:r>
        <w:rPr>
          <w:color w:val="000000"/>
        </w:rPr>
        <w:t>Külső és belső fenyegetések figyelembevétele.</w:t>
      </w:r>
    </w:p>
    <w:p w14:paraId="7CE4CCE2" w14:textId="77777777" w:rsidR="00BA66DE" w:rsidRDefault="00BA66DE" w:rsidP="00BA66DE">
      <w:pPr>
        <w:pStyle w:val="NormlWeb"/>
        <w:numPr>
          <w:ilvl w:val="0"/>
          <w:numId w:val="86"/>
        </w:numPr>
        <w:rPr>
          <w:color w:val="000000"/>
        </w:rPr>
      </w:pPr>
      <w:r>
        <w:rPr>
          <w:color w:val="000000"/>
        </w:rPr>
        <w:t>Technikai és szervezeti kontrollok áttekintése.</w:t>
      </w:r>
    </w:p>
    <w:p w14:paraId="7094E8FE" w14:textId="77777777" w:rsidR="00BA66DE" w:rsidRDefault="00BA66DE" w:rsidP="00BA66DE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3. Kockázatértékelés</w:t>
      </w:r>
    </w:p>
    <w:p w14:paraId="1BBB51E2" w14:textId="77777777" w:rsidR="00BA66DE" w:rsidRDefault="00BA66DE" w:rsidP="00BA66DE">
      <w:pPr>
        <w:pStyle w:val="NormlWeb"/>
        <w:numPr>
          <w:ilvl w:val="0"/>
          <w:numId w:val="87"/>
        </w:numPr>
        <w:rPr>
          <w:color w:val="000000"/>
        </w:rPr>
      </w:pPr>
      <w:r>
        <w:rPr>
          <w:color w:val="000000"/>
        </w:rPr>
        <w:t>A kockázatokat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valószínűség (L)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és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hatás (I)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alapján értékelik 1–5 skálán.</w:t>
      </w:r>
    </w:p>
    <w:p w14:paraId="7C411D72" w14:textId="77777777" w:rsidR="00BA66DE" w:rsidRDefault="00BA66DE" w:rsidP="00BA66DE">
      <w:pPr>
        <w:pStyle w:val="NormlWeb"/>
        <w:numPr>
          <w:ilvl w:val="0"/>
          <w:numId w:val="87"/>
        </w:numPr>
        <w:rPr>
          <w:color w:val="000000"/>
        </w:rPr>
      </w:pPr>
      <w:r>
        <w:rPr>
          <w:color w:val="000000"/>
        </w:rPr>
        <w:t>A kockázati szint számítása: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K = L × I</w:t>
      </w:r>
    </w:p>
    <w:p w14:paraId="69139027" w14:textId="77777777" w:rsidR="00BA66DE" w:rsidRDefault="00BA66DE" w:rsidP="00BA66DE">
      <w:pPr>
        <w:pStyle w:val="NormlWeb"/>
        <w:numPr>
          <w:ilvl w:val="0"/>
          <w:numId w:val="87"/>
        </w:numPr>
        <w:rPr>
          <w:color w:val="000000"/>
        </w:rPr>
      </w:pPr>
      <w:r>
        <w:rPr>
          <w:color w:val="000000"/>
        </w:rPr>
        <w:t>Az értékelés eredményét kockázati mátrixban rögzítik.</w:t>
      </w:r>
    </w:p>
    <w:p w14:paraId="4D6FCAF5" w14:textId="77777777" w:rsidR="008E7346" w:rsidRDefault="008E7346" w:rsidP="00BA66DE">
      <w:pPr>
        <w:pStyle w:val="Cmsor3"/>
        <w:rPr>
          <w:rStyle w:val="Kiemels2"/>
          <w:b w:val="0"/>
          <w:bCs w:val="0"/>
          <w:color w:val="000000"/>
        </w:rPr>
      </w:pPr>
    </w:p>
    <w:p w14:paraId="64B50046" w14:textId="77777777" w:rsidR="008E7346" w:rsidRDefault="008E7346" w:rsidP="00BA66DE">
      <w:pPr>
        <w:pStyle w:val="Cmsor3"/>
        <w:rPr>
          <w:rStyle w:val="Kiemels2"/>
          <w:b w:val="0"/>
          <w:bCs w:val="0"/>
          <w:color w:val="000000"/>
        </w:rPr>
      </w:pPr>
    </w:p>
    <w:p w14:paraId="2E8E1E08" w14:textId="54CA01D4" w:rsidR="00BA66DE" w:rsidRDefault="00BA66DE" w:rsidP="00BA66DE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4. Kockázatkezelési intézkedések meghatározása</w:t>
      </w:r>
    </w:p>
    <w:p w14:paraId="1D22E808" w14:textId="77777777" w:rsidR="00BA66DE" w:rsidRDefault="00BA66DE" w:rsidP="00BA66DE">
      <w:pPr>
        <w:pStyle w:val="NormlWeb"/>
        <w:numPr>
          <w:ilvl w:val="0"/>
          <w:numId w:val="88"/>
        </w:numPr>
        <w:rPr>
          <w:color w:val="000000"/>
        </w:rPr>
      </w:pPr>
      <w:r>
        <w:rPr>
          <w:color w:val="000000"/>
        </w:rPr>
        <w:t>A magas kockázatú területekre</w:t>
      </w:r>
      <w:r>
        <w:rPr>
          <w:rStyle w:val="apple-converted-space"/>
          <w:color w:val="000000"/>
        </w:rPr>
        <w:t> </w:t>
      </w:r>
      <w:proofErr w:type="spellStart"/>
      <w:r>
        <w:rPr>
          <w:rStyle w:val="Kiemels2"/>
          <w:color w:val="000000"/>
        </w:rPr>
        <w:t>mitigációs</w:t>
      </w:r>
      <w:proofErr w:type="spellEnd"/>
      <w:r>
        <w:rPr>
          <w:rStyle w:val="Kiemels2"/>
          <w:color w:val="000000"/>
        </w:rPr>
        <w:t xml:space="preserve"> terv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készül, amely tartalmazza:</w:t>
      </w:r>
    </w:p>
    <w:p w14:paraId="5F2C4D8D" w14:textId="77777777" w:rsidR="00BA66DE" w:rsidRDefault="00BA66DE" w:rsidP="00BA66DE">
      <w:pPr>
        <w:pStyle w:val="NormlWeb"/>
        <w:numPr>
          <w:ilvl w:val="1"/>
          <w:numId w:val="88"/>
        </w:numPr>
        <w:rPr>
          <w:color w:val="000000"/>
        </w:rPr>
      </w:pPr>
      <w:r>
        <w:rPr>
          <w:color w:val="000000"/>
        </w:rPr>
        <w:t>a kockázat leírását,</w:t>
      </w:r>
    </w:p>
    <w:p w14:paraId="41A80179" w14:textId="77777777" w:rsidR="00BA66DE" w:rsidRDefault="00BA66DE" w:rsidP="00BA66DE">
      <w:pPr>
        <w:pStyle w:val="NormlWeb"/>
        <w:numPr>
          <w:ilvl w:val="1"/>
          <w:numId w:val="88"/>
        </w:numPr>
        <w:rPr>
          <w:color w:val="000000"/>
        </w:rPr>
      </w:pPr>
      <w:r>
        <w:rPr>
          <w:color w:val="000000"/>
        </w:rPr>
        <w:t>a javasolt intézkedést (technikai, szervezeti vagy jogi),</w:t>
      </w:r>
    </w:p>
    <w:p w14:paraId="654D6455" w14:textId="77777777" w:rsidR="00BA66DE" w:rsidRDefault="00BA66DE" w:rsidP="00BA66DE">
      <w:pPr>
        <w:pStyle w:val="NormlWeb"/>
        <w:numPr>
          <w:ilvl w:val="1"/>
          <w:numId w:val="88"/>
        </w:numPr>
        <w:rPr>
          <w:color w:val="000000"/>
        </w:rPr>
      </w:pPr>
      <w:r>
        <w:rPr>
          <w:color w:val="000000"/>
        </w:rPr>
        <w:t>a felelős személyt és határidőt.</w:t>
      </w:r>
    </w:p>
    <w:p w14:paraId="650F07DD" w14:textId="77777777" w:rsidR="00BA66DE" w:rsidRDefault="00BA66DE" w:rsidP="00BA66DE">
      <w:pPr>
        <w:pStyle w:val="NormlWeb"/>
        <w:numPr>
          <w:ilvl w:val="0"/>
          <w:numId w:val="88"/>
        </w:numPr>
        <w:rPr>
          <w:color w:val="000000"/>
        </w:rPr>
      </w:pPr>
      <w:r>
        <w:rPr>
          <w:color w:val="000000"/>
        </w:rPr>
        <w:t>A kockázatcsökkentő intézkedéseket a DPO hagyja jóvá.</w:t>
      </w:r>
    </w:p>
    <w:p w14:paraId="0CAD9436" w14:textId="77777777" w:rsidR="00BA66DE" w:rsidRDefault="00BA66DE" w:rsidP="00BA66DE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5. Jóváhagyás és dokumentálás</w:t>
      </w:r>
    </w:p>
    <w:p w14:paraId="7A1B96CF" w14:textId="77777777" w:rsidR="00BA66DE" w:rsidRDefault="00BA66DE" w:rsidP="00BA66DE">
      <w:pPr>
        <w:pStyle w:val="NormlWeb"/>
        <w:numPr>
          <w:ilvl w:val="0"/>
          <w:numId w:val="89"/>
        </w:numPr>
        <w:rPr>
          <w:color w:val="000000"/>
        </w:rPr>
      </w:pPr>
      <w:r>
        <w:rPr>
          <w:color w:val="000000"/>
        </w:rPr>
        <w:t>A végleges DPIA-dokumentumot a DPO aláírja, majd az ügyvezetés jóváhagyja.</w:t>
      </w:r>
    </w:p>
    <w:p w14:paraId="0F757013" w14:textId="77777777" w:rsidR="00BA66DE" w:rsidRDefault="00BA66DE" w:rsidP="00BA66DE">
      <w:pPr>
        <w:pStyle w:val="NormlWeb"/>
        <w:numPr>
          <w:ilvl w:val="0"/>
          <w:numId w:val="89"/>
        </w:numPr>
        <w:rPr>
          <w:color w:val="000000"/>
        </w:rPr>
      </w:pPr>
      <w:r>
        <w:rPr>
          <w:color w:val="000000"/>
        </w:rPr>
        <w:t>Minden hatásvizsgálat egyedi azonosítót kap és bekerül a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DPIA-nyilvántartásba</w:t>
      </w:r>
      <w:r>
        <w:rPr>
          <w:color w:val="000000"/>
        </w:rPr>
        <w:t>.</w:t>
      </w:r>
    </w:p>
    <w:p w14:paraId="27593988" w14:textId="77777777" w:rsidR="00BA66DE" w:rsidRDefault="00BA66DE" w:rsidP="00BA66DE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6. Utókövetés és felülvizsgálat</w:t>
      </w:r>
    </w:p>
    <w:p w14:paraId="2500EBD4" w14:textId="77777777" w:rsidR="00BA66DE" w:rsidRDefault="00BA66DE" w:rsidP="00BA66DE">
      <w:pPr>
        <w:pStyle w:val="NormlWeb"/>
        <w:numPr>
          <w:ilvl w:val="0"/>
          <w:numId w:val="90"/>
        </w:numPr>
        <w:rPr>
          <w:color w:val="000000"/>
        </w:rPr>
      </w:pPr>
      <w:r>
        <w:rPr>
          <w:color w:val="000000"/>
        </w:rPr>
        <w:t>A DPIA-t legalább évente, illetve technológiai vagy jogszabályi változás esetén újraértékelik.</w:t>
      </w:r>
    </w:p>
    <w:p w14:paraId="2F63DA31" w14:textId="77777777" w:rsidR="00BA66DE" w:rsidRDefault="00BA66DE" w:rsidP="00BA66DE">
      <w:pPr>
        <w:pStyle w:val="NormlWeb"/>
        <w:numPr>
          <w:ilvl w:val="0"/>
          <w:numId w:val="90"/>
        </w:numPr>
        <w:rPr>
          <w:color w:val="000000"/>
        </w:rPr>
      </w:pPr>
      <w:r>
        <w:rPr>
          <w:color w:val="000000"/>
        </w:rPr>
        <w:t>Az eredmények beépülnek a belső adatvédelmi auditokba.</w:t>
      </w:r>
    </w:p>
    <w:p w14:paraId="24B649CB" w14:textId="77777777" w:rsidR="00BA66DE" w:rsidRDefault="00945C91" w:rsidP="00BA66DE">
      <w:r>
        <w:rPr>
          <w:noProof/>
        </w:rPr>
        <w:pict w14:anchorId="5A3084F4">
          <v:rect id="_x0000_i1065" alt="" style="width:453.6pt;height:.05pt;mso-width-percent:0;mso-height-percent:0;mso-width-percent:0;mso-height-percent:0" o:hralign="center" o:hrstd="t" o:hr="t" fillcolor="#a0a0a0" stroked="f"/>
        </w:pict>
      </w:r>
    </w:p>
    <w:p w14:paraId="36A6CE32" w14:textId="77777777" w:rsidR="008E7346" w:rsidRDefault="008E7346" w:rsidP="00BA66DE">
      <w:pPr>
        <w:pStyle w:val="Cmsor2"/>
        <w:rPr>
          <w:rStyle w:val="Kiemels2"/>
          <w:b/>
          <w:bCs/>
          <w:color w:val="000000"/>
        </w:rPr>
      </w:pPr>
    </w:p>
    <w:p w14:paraId="0039A8DF" w14:textId="76FF2E79" w:rsidR="00BA66DE" w:rsidRDefault="00BA66DE" w:rsidP="00BA66DE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4. A DPIA és a kockázatkezelés kapcsolata</w:t>
      </w:r>
    </w:p>
    <w:p w14:paraId="3F10285C" w14:textId="77777777" w:rsidR="00BA66DE" w:rsidRDefault="00BA66DE" w:rsidP="00BA66DE">
      <w:pPr>
        <w:pStyle w:val="NormlWeb"/>
        <w:rPr>
          <w:color w:val="000000"/>
        </w:rPr>
      </w:pPr>
      <w:r>
        <w:rPr>
          <w:color w:val="000000"/>
        </w:rPr>
        <w:t>A DPIA nem önálló adminisztratív gyakorlat, hanem a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vállalati kockázatkezelési rendszer része</w:t>
      </w:r>
      <w:r>
        <w:rPr>
          <w:color w:val="000000"/>
        </w:rPr>
        <w:t>.</w:t>
      </w:r>
      <w:r>
        <w:rPr>
          <w:color w:val="000000"/>
        </w:rPr>
        <w:br/>
        <w:t>A PRODAUDIT integráltan alkalmazza a következő szabványokat: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3827"/>
      </w:tblGrid>
      <w:tr w:rsidR="00BA66DE" w14:paraId="19326048" w14:textId="77777777" w:rsidTr="00BA66D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E937D9" w14:textId="77777777" w:rsidR="00BA66DE" w:rsidRDefault="00BA66DE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Szabvány / Rendszer</w:t>
            </w:r>
          </w:p>
        </w:tc>
        <w:tc>
          <w:tcPr>
            <w:tcW w:w="0" w:type="auto"/>
            <w:vAlign w:val="center"/>
            <w:hideMark/>
          </w:tcPr>
          <w:p w14:paraId="331073AC" w14:textId="77777777" w:rsidR="00BA66DE" w:rsidRDefault="00BA66DE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Kapcsolódás a DPIA-hoz</w:t>
            </w:r>
          </w:p>
        </w:tc>
      </w:tr>
      <w:tr w:rsidR="00BA66DE" w14:paraId="0C45A52A" w14:textId="77777777" w:rsidTr="00BA66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478FB" w14:textId="77777777" w:rsidR="00BA66DE" w:rsidRDefault="00BA66DE">
            <w:r>
              <w:t>ISO/IEC 27001</w:t>
            </w:r>
          </w:p>
        </w:tc>
        <w:tc>
          <w:tcPr>
            <w:tcW w:w="0" w:type="auto"/>
            <w:vAlign w:val="center"/>
            <w:hideMark/>
          </w:tcPr>
          <w:p w14:paraId="0CC21253" w14:textId="77777777" w:rsidR="00BA66DE" w:rsidRDefault="00BA66DE">
            <w:r>
              <w:t>Információbiztonsági kockázatkezelés</w:t>
            </w:r>
          </w:p>
        </w:tc>
      </w:tr>
      <w:tr w:rsidR="00BA66DE" w14:paraId="363300D5" w14:textId="77777777" w:rsidTr="00BA66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DF9C6" w14:textId="77777777" w:rsidR="00BA66DE" w:rsidRDefault="00BA66DE">
            <w:r>
              <w:t>ISO/IEC 27701</w:t>
            </w:r>
          </w:p>
        </w:tc>
        <w:tc>
          <w:tcPr>
            <w:tcW w:w="0" w:type="auto"/>
            <w:vAlign w:val="center"/>
            <w:hideMark/>
          </w:tcPr>
          <w:p w14:paraId="6CC3FFA3" w14:textId="77777777" w:rsidR="00BA66DE" w:rsidRDefault="00BA66DE">
            <w:r>
              <w:t>Adatvédelmi irányítási rendszer (PIMS)</w:t>
            </w:r>
          </w:p>
        </w:tc>
      </w:tr>
      <w:tr w:rsidR="00BA66DE" w14:paraId="16766568" w14:textId="77777777" w:rsidTr="00BA66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3C584" w14:textId="77777777" w:rsidR="00BA66DE" w:rsidRDefault="00BA66DE">
            <w:r>
              <w:t>ISO 31000</w:t>
            </w:r>
          </w:p>
        </w:tc>
        <w:tc>
          <w:tcPr>
            <w:tcW w:w="0" w:type="auto"/>
            <w:vAlign w:val="center"/>
            <w:hideMark/>
          </w:tcPr>
          <w:p w14:paraId="54AD467F" w14:textId="77777777" w:rsidR="00BA66DE" w:rsidRDefault="00BA66DE">
            <w:r>
              <w:t>Általános kockázatkezelési alapelvek</w:t>
            </w:r>
          </w:p>
        </w:tc>
      </w:tr>
      <w:tr w:rsidR="00BA66DE" w14:paraId="0747B57A" w14:textId="77777777" w:rsidTr="00BA66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D1681" w14:textId="77777777" w:rsidR="00BA66DE" w:rsidRDefault="00BA66DE">
            <w:r>
              <w:t>NAIH DPIA útmutató</w:t>
            </w:r>
          </w:p>
        </w:tc>
        <w:tc>
          <w:tcPr>
            <w:tcW w:w="0" w:type="auto"/>
            <w:vAlign w:val="center"/>
            <w:hideMark/>
          </w:tcPr>
          <w:p w14:paraId="11F536E5" w14:textId="77777777" w:rsidR="00BA66DE" w:rsidRDefault="00BA66DE">
            <w:r>
              <w:t>Jogszabályi elvárások és gyakorlat</w:t>
            </w:r>
          </w:p>
        </w:tc>
      </w:tr>
      <w:tr w:rsidR="00BA66DE" w14:paraId="446CA3D6" w14:textId="77777777" w:rsidTr="00BA66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9CB55" w14:textId="77777777" w:rsidR="00BA66DE" w:rsidRDefault="00BA66DE">
            <w:r>
              <w:t>GDPR 35. cikk</w:t>
            </w:r>
          </w:p>
        </w:tc>
        <w:tc>
          <w:tcPr>
            <w:tcW w:w="0" w:type="auto"/>
            <w:vAlign w:val="center"/>
            <w:hideMark/>
          </w:tcPr>
          <w:p w14:paraId="43CA56B1" w14:textId="77777777" w:rsidR="00BA66DE" w:rsidRDefault="00BA66DE">
            <w:r>
              <w:t>Hatásvizsgálati kötelezettség alapja</w:t>
            </w:r>
          </w:p>
        </w:tc>
      </w:tr>
    </w:tbl>
    <w:p w14:paraId="16D612ED" w14:textId="77777777" w:rsidR="00BA66DE" w:rsidRDefault="00BA66DE" w:rsidP="00BA66DE">
      <w:pPr>
        <w:pStyle w:val="NormlWeb"/>
        <w:rPr>
          <w:color w:val="000000"/>
        </w:rPr>
      </w:pPr>
      <w:r>
        <w:rPr>
          <w:color w:val="000000"/>
        </w:rPr>
        <w:t>A DPIA során az adatvédelmi kockázatokat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azonosítják, értékelik és kezelik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ugyanúgy, mint bármely más üzleti kockázatot.</w:t>
      </w:r>
      <w:r>
        <w:rPr>
          <w:color w:val="000000"/>
        </w:rPr>
        <w:br/>
        <w:t>Az eredmény dokumentált, számszerűsíthető és auditálható.</w:t>
      </w:r>
    </w:p>
    <w:p w14:paraId="2DA0BAD5" w14:textId="77777777" w:rsidR="00BA66DE" w:rsidRDefault="00945C91" w:rsidP="00BA66DE">
      <w:r>
        <w:rPr>
          <w:noProof/>
        </w:rPr>
        <w:pict w14:anchorId="0A61C45C">
          <v:rect id="_x0000_i1064" alt="" style="width:453.6pt;height:.05pt;mso-width-percent:0;mso-height-percent:0;mso-width-percent:0;mso-height-percent:0" o:hralign="center" o:hrstd="t" o:hr="t" fillcolor="#a0a0a0" stroked="f"/>
        </w:pict>
      </w:r>
    </w:p>
    <w:p w14:paraId="1F7E6260" w14:textId="77777777" w:rsidR="008E7346" w:rsidRDefault="008E7346" w:rsidP="00BA66DE">
      <w:pPr>
        <w:pStyle w:val="Cmsor2"/>
        <w:rPr>
          <w:rStyle w:val="Kiemels2"/>
          <w:b/>
          <w:bCs/>
          <w:color w:val="000000"/>
        </w:rPr>
      </w:pPr>
    </w:p>
    <w:p w14:paraId="0A2C41B8" w14:textId="0ED86A9B" w:rsidR="00BA66DE" w:rsidRDefault="00BA66DE" w:rsidP="00BA66DE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lastRenderedPageBreak/>
        <w:t>5. A DPIA végrehajtásának dokumentumai</w:t>
      </w:r>
    </w:p>
    <w:p w14:paraId="5EE1D621" w14:textId="77777777" w:rsidR="00BA66DE" w:rsidRDefault="00BA66DE" w:rsidP="00BA66DE">
      <w:pPr>
        <w:pStyle w:val="NormlWeb"/>
        <w:rPr>
          <w:color w:val="000000"/>
        </w:rPr>
      </w:pPr>
      <w:r>
        <w:rPr>
          <w:color w:val="000000"/>
        </w:rPr>
        <w:t>Minden hatásvizsgálat során az alábbi dokumentumok készülnek:</w:t>
      </w:r>
    </w:p>
    <w:p w14:paraId="18E0A93A" w14:textId="77777777" w:rsidR="00BA66DE" w:rsidRDefault="00BA66DE" w:rsidP="00BA66DE">
      <w:pPr>
        <w:pStyle w:val="NormlWeb"/>
        <w:numPr>
          <w:ilvl w:val="0"/>
          <w:numId w:val="91"/>
        </w:numPr>
        <w:rPr>
          <w:color w:val="000000"/>
        </w:rPr>
      </w:pPr>
      <w:r>
        <w:rPr>
          <w:rStyle w:val="Kiemels2"/>
          <w:color w:val="000000"/>
        </w:rPr>
        <w:t>DPIA-nyitólap: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azonosító, dátum, projekt neve, felelős személyek.</w:t>
      </w:r>
    </w:p>
    <w:p w14:paraId="7DC8C57F" w14:textId="77777777" w:rsidR="00BA66DE" w:rsidRDefault="00BA66DE" w:rsidP="00BA66DE">
      <w:pPr>
        <w:pStyle w:val="NormlWeb"/>
        <w:numPr>
          <w:ilvl w:val="0"/>
          <w:numId w:val="91"/>
        </w:numPr>
        <w:rPr>
          <w:color w:val="000000"/>
        </w:rPr>
      </w:pPr>
      <w:r>
        <w:rPr>
          <w:rStyle w:val="Kiemels2"/>
          <w:color w:val="000000"/>
        </w:rPr>
        <w:t>Adatkezelés leírása: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cél, adatkategóriák, érintettek, jogalap.</w:t>
      </w:r>
    </w:p>
    <w:p w14:paraId="1A4D9884" w14:textId="77777777" w:rsidR="00BA66DE" w:rsidRDefault="00BA66DE" w:rsidP="00BA66DE">
      <w:pPr>
        <w:pStyle w:val="NormlWeb"/>
        <w:numPr>
          <w:ilvl w:val="0"/>
          <w:numId w:val="91"/>
        </w:numPr>
        <w:rPr>
          <w:color w:val="000000"/>
        </w:rPr>
      </w:pPr>
      <w:r>
        <w:rPr>
          <w:rStyle w:val="Kiemels2"/>
          <w:color w:val="000000"/>
        </w:rPr>
        <w:t>Kockázati lista: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fenyegetések és sérülékenységek.</w:t>
      </w:r>
    </w:p>
    <w:p w14:paraId="2DE0D1B4" w14:textId="77777777" w:rsidR="00BA66DE" w:rsidRDefault="00BA66DE" w:rsidP="00BA66DE">
      <w:pPr>
        <w:pStyle w:val="NormlWeb"/>
        <w:numPr>
          <w:ilvl w:val="0"/>
          <w:numId w:val="91"/>
        </w:numPr>
        <w:rPr>
          <w:color w:val="000000"/>
        </w:rPr>
      </w:pPr>
      <w:r>
        <w:rPr>
          <w:rStyle w:val="Kiemels2"/>
          <w:color w:val="000000"/>
        </w:rPr>
        <w:t>Értékelési táblázat: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valószínűség × hatás mátrix.</w:t>
      </w:r>
    </w:p>
    <w:p w14:paraId="24D9A063" w14:textId="77777777" w:rsidR="00BA66DE" w:rsidRDefault="00BA66DE" w:rsidP="00BA66DE">
      <w:pPr>
        <w:pStyle w:val="NormlWeb"/>
        <w:numPr>
          <w:ilvl w:val="0"/>
          <w:numId w:val="91"/>
        </w:numPr>
        <w:rPr>
          <w:color w:val="000000"/>
        </w:rPr>
      </w:pPr>
      <w:r>
        <w:rPr>
          <w:rStyle w:val="Kiemels2"/>
          <w:color w:val="000000"/>
        </w:rPr>
        <w:t>Kockázatkezelési terv: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intézkedések és határidők.</w:t>
      </w:r>
    </w:p>
    <w:p w14:paraId="4BEAC012" w14:textId="77777777" w:rsidR="00BA66DE" w:rsidRDefault="00BA66DE" w:rsidP="00BA66DE">
      <w:pPr>
        <w:pStyle w:val="NormlWeb"/>
        <w:numPr>
          <w:ilvl w:val="0"/>
          <w:numId w:val="91"/>
        </w:numPr>
        <w:rPr>
          <w:color w:val="000000"/>
        </w:rPr>
      </w:pPr>
      <w:r>
        <w:rPr>
          <w:rStyle w:val="Kiemels2"/>
          <w:color w:val="000000"/>
        </w:rPr>
        <w:t>DPO-jóváhagyás: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dátum, aláírás, státusz (elfogadva / elutasítva).</w:t>
      </w:r>
    </w:p>
    <w:p w14:paraId="07D73EAC" w14:textId="77777777" w:rsidR="00BA66DE" w:rsidRDefault="00BA66DE" w:rsidP="00BA66DE">
      <w:pPr>
        <w:pStyle w:val="NormlWeb"/>
        <w:numPr>
          <w:ilvl w:val="0"/>
          <w:numId w:val="91"/>
        </w:numPr>
        <w:rPr>
          <w:color w:val="000000"/>
        </w:rPr>
      </w:pPr>
      <w:r>
        <w:rPr>
          <w:rStyle w:val="Kiemels2"/>
          <w:color w:val="000000"/>
        </w:rPr>
        <w:t>Utóellenőrzési jegyzőkönyv: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felülvizsgálat eredménye.</w:t>
      </w:r>
    </w:p>
    <w:p w14:paraId="678BEE93" w14:textId="77777777" w:rsidR="00BA66DE" w:rsidRDefault="00BA66DE" w:rsidP="00BA66DE">
      <w:pPr>
        <w:pStyle w:val="NormlWeb"/>
        <w:rPr>
          <w:color w:val="000000"/>
        </w:rPr>
      </w:pPr>
      <w:r>
        <w:rPr>
          <w:color w:val="000000"/>
        </w:rPr>
        <w:t>Ezek a dokumentumok a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DPIA-archívumban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kerülnek megőrzésre legalább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öt évig</w:t>
      </w:r>
      <w:r>
        <w:rPr>
          <w:color w:val="000000"/>
        </w:rPr>
        <w:t>.</w:t>
      </w:r>
    </w:p>
    <w:p w14:paraId="7E4C700A" w14:textId="77777777" w:rsidR="00BA66DE" w:rsidRDefault="00945C91" w:rsidP="00BA66DE">
      <w:r>
        <w:rPr>
          <w:noProof/>
        </w:rPr>
        <w:pict w14:anchorId="67BCCCBF">
          <v:rect id="_x0000_i1063" alt="" style="width:453.6pt;height:.05pt;mso-width-percent:0;mso-height-percent:0;mso-width-percent:0;mso-height-percent:0" o:hralign="center" o:hrstd="t" o:hr="t" fillcolor="#a0a0a0" stroked="f"/>
        </w:pict>
      </w:r>
    </w:p>
    <w:p w14:paraId="55732C63" w14:textId="77777777" w:rsidR="00BA66DE" w:rsidRDefault="00BA66DE" w:rsidP="00BA66DE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6. A kockázatkezelési szintek meghatározása</w:t>
      </w:r>
    </w:p>
    <w:p w14:paraId="5F936318" w14:textId="4E90BAD7" w:rsidR="008E7346" w:rsidRDefault="00BA66DE" w:rsidP="00BA66DE">
      <w:pPr>
        <w:pStyle w:val="NormlWeb"/>
        <w:rPr>
          <w:color w:val="000000"/>
        </w:rPr>
      </w:pPr>
      <w:r>
        <w:rPr>
          <w:color w:val="000000"/>
        </w:rPr>
        <w:t>A kockázatok értékelése a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valószínűség (L)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és a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hatás (I)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szorzataként történik.</w:t>
      </w:r>
      <w:r>
        <w:rPr>
          <w:color w:val="000000"/>
        </w:rPr>
        <w:br/>
        <w:t>Az alábbi táblázat mutatja a PRODAUDIT által alkalmazott értékelési rendszert: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"/>
        <w:gridCol w:w="1652"/>
        <w:gridCol w:w="1552"/>
        <w:gridCol w:w="2036"/>
        <w:gridCol w:w="2794"/>
      </w:tblGrid>
      <w:tr w:rsidR="00BA66DE" w14:paraId="1769D1A8" w14:textId="77777777" w:rsidTr="00BA66D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9BF2CD" w14:textId="77777777" w:rsidR="00BA66DE" w:rsidRDefault="00BA66DE" w:rsidP="008E7346">
            <w:pPr>
              <w:rPr>
                <w:b/>
                <w:bCs/>
              </w:rPr>
            </w:pPr>
            <w:r>
              <w:rPr>
                <w:rStyle w:val="Kiemels2"/>
              </w:rPr>
              <w:t>Pontszám</w:t>
            </w:r>
          </w:p>
        </w:tc>
        <w:tc>
          <w:tcPr>
            <w:tcW w:w="0" w:type="auto"/>
            <w:vAlign w:val="center"/>
            <w:hideMark/>
          </w:tcPr>
          <w:p w14:paraId="4ABE5B58" w14:textId="77777777" w:rsidR="00BA66DE" w:rsidRDefault="00BA66DE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Valószínűség (L)</w:t>
            </w:r>
          </w:p>
        </w:tc>
        <w:tc>
          <w:tcPr>
            <w:tcW w:w="0" w:type="auto"/>
            <w:vAlign w:val="center"/>
            <w:hideMark/>
          </w:tcPr>
          <w:p w14:paraId="03C313A4" w14:textId="77777777" w:rsidR="00BA66DE" w:rsidRDefault="00BA66DE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Hatás (I)</w:t>
            </w:r>
          </w:p>
        </w:tc>
        <w:tc>
          <w:tcPr>
            <w:tcW w:w="0" w:type="auto"/>
            <w:vAlign w:val="center"/>
            <w:hideMark/>
          </w:tcPr>
          <w:p w14:paraId="6DD537CB" w14:textId="77777777" w:rsidR="00BA66DE" w:rsidRDefault="00BA66DE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Kockázati szint (K = L×I)</w:t>
            </w:r>
          </w:p>
        </w:tc>
        <w:tc>
          <w:tcPr>
            <w:tcW w:w="0" w:type="auto"/>
            <w:vAlign w:val="center"/>
            <w:hideMark/>
          </w:tcPr>
          <w:p w14:paraId="27CA4FF2" w14:textId="77777777" w:rsidR="00BA66DE" w:rsidRDefault="00BA66DE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Intézkedés</w:t>
            </w:r>
          </w:p>
        </w:tc>
      </w:tr>
      <w:tr w:rsidR="00BA66DE" w14:paraId="74033CF2" w14:textId="77777777" w:rsidTr="00BA66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CCC3C" w14:textId="77777777" w:rsidR="00BA66DE" w:rsidRDefault="00BA66DE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0753E81A" w14:textId="77777777" w:rsidR="00BA66DE" w:rsidRDefault="00BA66DE">
            <w:r>
              <w:t>Ritka</w:t>
            </w:r>
          </w:p>
        </w:tc>
        <w:tc>
          <w:tcPr>
            <w:tcW w:w="0" w:type="auto"/>
            <w:vAlign w:val="center"/>
            <w:hideMark/>
          </w:tcPr>
          <w:p w14:paraId="38FBD9CE" w14:textId="77777777" w:rsidR="00BA66DE" w:rsidRDefault="00BA66DE">
            <w:r>
              <w:t>Elhanyagolható</w:t>
            </w:r>
          </w:p>
        </w:tc>
        <w:tc>
          <w:tcPr>
            <w:tcW w:w="0" w:type="auto"/>
            <w:vAlign w:val="center"/>
            <w:hideMark/>
          </w:tcPr>
          <w:p w14:paraId="30DF7BB2" w14:textId="77777777" w:rsidR="00BA66DE" w:rsidRDefault="00BA66DE">
            <w:r>
              <w:t>1–4</w:t>
            </w:r>
          </w:p>
        </w:tc>
        <w:tc>
          <w:tcPr>
            <w:tcW w:w="0" w:type="auto"/>
            <w:vAlign w:val="center"/>
            <w:hideMark/>
          </w:tcPr>
          <w:p w14:paraId="08991690" w14:textId="77777777" w:rsidR="00BA66DE" w:rsidRDefault="00BA66DE">
            <w:r>
              <w:t>Elfogadható</w:t>
            </w:r>
          </w:p>
        </w:tc>
      </w:tr>
      <w:tr w:rsidR="00BA66DE" w14:paraId="273A66BF" w14:textId="77777777" w:rsidTr="00BA66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5F751" w14:textId="77777777" w:rsidR="00BA66DE" w:rsidRDefault="00BA66DE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062DAB62" w14:textId="77777777" w:rsidR="00BA66DE" w:rsidRDefault="00BA66DE">
            <w:r>
              <w:t>Lehetséges</w:t>
            </w:r>
          </w:p>
        </w:tc>
        <w:tc>
          <w:tcPr>
            <w:tcW w:w="0" w:type="auto"/>
            <w:vAlign w:val="center"/>
            <w:hideMark/>
          </w:tcPr>
          <w:p w14:paraId="2114709F" w14:textId="77777777" w:rsidR="00BA66DE" w:rsidRDefault="00BA66DE">
            <w:r>
              <w:t>Mérsékelt</w:t>
            </w:r>
          </w:p>
        </w:tc>
        <w:tc>
          <w:tcPr>
            <w:tcW w:w="0" w:type="auto"/>
            <w:vAlign w:val="center"/>
            <w:hideMark/>
          </w:tcPr>
          <w:p w14:paraId="28314912" w14:textId="77777777" w:rsidR="00BA66DE" w:rsidRDefault="00BA66DE">
            <w:r>
              <w:t>5–8</w:t>
            </w:r>
          </w:p>
        </w:tc>
        <w:tc>
          <w:tcPr>
            <w:tcW w:w="0" w:type="auto"/>
            <w:vAlign w:val="center"/>
            <w:hideMark/>
          </w:tcPr>
          <w:p w14:paraId="05CD120E" w14:textId="77777777" w:rsidR="00BA66DE" w:rsidRDefault="00BA66DE">
            <w:r>
              <w:t>Megfigyelendő</w:t>
            </w:r>
          </w:p>
        </w:tc>
      </w:tr>
      <w:tr w:rsidR="00BA66DE" w14:paraId="792C9DAB" w14:textId="77777777" w:rsidTr="00BA66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4880E" w14:textId="77777777" w:rsidR="00BA66DE" w:rsidRDefault="00BA66DE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25642C52" w14:textId="77777777" w:rsidR="00BA66DE" w:rsidRDefault="00BA66DE">
            <w:r>
              <w:t>Gyakori</w:t>
            </w:r>
          </w:p>
        </w:tc>
        <w:tc>
          <w:tcPr>
            <w:tcW w:w="0" w:type="auto"/>
            <w:vAlign w:val="center"/>
            <w:hideMark/>
          </w:tcPr>
          <w:p w14:paraId="0F051837" w14:textId="77777777" w:rsidR="00BA66DE" w:rsidRDefault="00BA66DE">
            <w:r>
              <w:t>Jelentős</w:t>
            </w:r>
          </w:p>
        </w:tc>
        <w:tc>
          <w:tcPr>
            <w:tcW w:w="0" w:type="auto"/>
            <w:vAlign w:val="center"/>
            <w:hideMark/>
          </w:tcPr>
          <w:p w14:paraId="517EA1F6" w14:textId="77777777" w:rsidR="00BA66DE" w:rsidRDefault="00BA66DE">
            <w:r>
              <w:t>9–12</w:t>
            </w:r>
          </w:p>
        </w:tc>
        <w:tc>
          <w:tcPr>
            <w:tcW w:w="0" w:type="auto"/>
            <w:vAlign w:val="center"/>
            <w:hideMark/>
          </w:tcPr>
          <w:p w14:paraId="02184C1D" w14:textId="77777777" w:rsidR="00BA66DE" w:rsidRDefault="00BA66DE">
            <w:r>
              <w:t>Csökkentendő</w:t>
            </w:r>
          </w:p>
        </w:tc>
      </w:tr>
      <w:tr w:rsidR="00BA66DE" w14:paraId="0A559A03" w14:textId="77777777" w:rsidTr="00BA66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99E9D" w14:textId="77777777" w:rsidR="00BA66DE" w:rsidRDefault="00BA66DE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6936B03E" w14:textId="77777777" w:rsidR="00BA66DE" w:rsidRDefault="00BA66DE">
            <w:r>
              <w:t>Valószínű</w:t>
            </w:r>
          </w:p>
        </w:tc>
        <w:tc>
          <w:tcPr>
            <w:tcW w:w="0" w:type="auto"/>
            <w:vAlign w:val="center"/>
            <w:hideMark/>
          </w:tcPr>
          <w:p w14:paraId="7214381A" w14:textId="77777777" w:rsidR="00BA66DE" w:rsidRDefault="00BA66DE">
            <w:r>
              <w:t>Súlyos</w:t>
            </w:r>
          </w:p>
        </w:tc>
        <w:tc>
          <w:tcPr>
            <w:tcW w:w="0" w:type="auto"/>
            <w:vAlign w:val="center"/>
            <w:hideMark/>
          </w:tcPr>
          <w:p w14:paraId="0CB927C6" w14:textId="77777777" w:rsidR="00BA66DE" w:rsidRDefault="00BA66DE">
            <w:r>
              <w:t>13–16</w:t>
            </w:r>
          </w:p>
        </w:tc>
        <w:tc>
          <w:tcPr>
            <w:tcW w:w="0" w:type="auto"/>
            <w:vAlign w:val="center"/>
            <w:hideMark/>
          </w:tcPr>
          <w:p w14:paraId="363780D1" w14:textId="77777777" w:rsidR="00BA66DE" w:rsidRDefault="00BA66DE">
            <w:r>
              <w:t>Kezelendő, azonnali intézkedés</w:t>
            </w:r>
          </w:p>
        </w:tc>
      </w:tr>
      <w:tr w:rsidR="00BA66DE" w14:paraId="445E29C8" w14:textId="77777777" w:rsidTr="00BA66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20E87" w14:textId="77777777" w:rsidR="00BA66DE" w:rsidRDefault="00BA66DE">
            <w:r>
              <w:t>5</w:t>
            </w:r>
          </w:p>
        </w:tc>
        <w:tc>
          <w:tcPr>
            <w:tcW w:w="0" w:type="auto"/>
            <w:vAlign w:val="center"/>
            <w:hideMark/>
          </w:tcPr>
          <w:p w14:paraId="16F415AE" w14:textId="77777777" w:rsidR="00BA66DE" w:rsidRDefault="00BA66DE">
            <w:r>
              <w:t>Nagyon valószínű</w:t>
            </w:r>
          </w:p>
        </w:tc>
        <w:tc>
          <w:tcPr>
            <w:tcW w:w="0" w:type="auto"/>
            <w:vAlign w:val="center"/>
            <w:hideMark/>
          </w:tcPr>
          <w:p w14:paraId="2CF07660" w14:textId="77777777" w:rsidR="00BA66DE" w:rsidRDefault="00BA66DE">
            <w:r>
              <w:t>Kritikus</w:t>
            </w:r>
          </w:p>
        </w:tc>
        <w:tc>
          <w:tcPr>
            <w:tcW w:w="0" w:type="auto"/>
            <w:vAlign w:val="center"/>
            <w:hideMark/>
          </w:tcPr>
          <w:p w14:paraId="1FFA0344" w14:textId="77777777" w:rsidR="00BA66DE" w:rsidRDefault="00BA66DE">
            <w:r>
              <w:t>17–25</w:t>
            </w:r>
          </w:p>
        </w:tc>
        <w:tc>
          <w:tcPr>
            <w:tcW w:w="0" w:type="auto"/>
            <w:vAlign w:val="center"/>
            <w:hideMark/>
          </w:tcPr>
          <w:p w14:paraId="555BF8A1" w14:textId="77777777" w:rsidR="00BA66DE" w:rsidRDefault="00BA66DE">
            <w:r>
              <w:t>Elfogadhatatlan – DPIA kötelező</w:t>
            </w:r>
          </w:p>
        </w:tc>
      </w:tr>
    </w:tbl>
    <w:p w14:paraId="0CB84683" w14:textId="77777777" w:rsidR="000541EC" w:rsidRDefault="000541EC" w:rsidP="000541EC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7. Példa: Adatvédelmi kockázati mátrix – PRODAUDIT Consulting Kft.</w:t>
      </w:r>
    </w:p>
    <w:p w14:paraId="1475BFD9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Az alábbi táblázat egy valós, tanúsítási audit során használt DPIA-részletet mutat be, amely egy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ügyféladat-kezelő rendszer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bevezetéséhez készült.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1956"/>
        <w:gridCol w:w="1371"/>
        <w:gridCol w:w="657"/>
        <w:gridCol w:w="391"/>
        <w:gridCol w:w="1094"/>
        <w:gridCol w:w="1912"/>
      </w:tblGrid>
      <w:tr w:rsidR="000541EC" w14:paraId="70FF30CE" w14:textId="77777777" w:rsidTr="000541E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4D9A6A" w14:textId="77777777" w:rsidR="000541EC" w:rsidRDefault="000541EC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Kockázat</w:t>
            </w:r>
          </w:p>
        </w:tc>
        <w:tc>
          <w:tcPr>
            <w:tcW w:w="0" w:type="auto"/>
            <w:vAlign w:val="center"/>
            <w:hideMark/>
          </w:tcPr>
          <w:p w14:paraId="302978ED" w14:textId="77777777" w:rsidR="000541EC" w:rsidRDefault="000541EC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Leírás</w:t>
            </w:r>
          </w:p>
        </w:tc>
        <w:tc>
          <w:tcPr>
            <w:tcW w:w="0" w:type="auto"/>
            <w:vAlign w:val="center"/>
            <w:hideMark/>
          </w:tcPr>
          <w:p w14:paraId="4210DA37" w14:textId="77777777" w:rsidR="000541EC" w:rsidRDefault="000541EC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Valószínűség (L)</w:t>
            </w:r>
          </w:p>
        </w:tc>
        <w:tc>
          <w:tcPr>
            <w:tcW w:w="0" w:type="auto"/>
            <w:vAlign w:val="center"/>
            <w:hideMark/>
          </w:tcPr>
          <w:p w14:paraId="1B9039B6" w14:textId="77777777" w:rsidR="000541EC" w:rsidRDefault="000541EC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Hatás (I)</w:t>
            </w:r>
          </w:p>
        </w:tc>
        <w:tc>
          <w:tcPr>
            <w:tcW w:w="0" w:type="auto"/>
            <w:vAlign w:val="center"/>
            <w:hideMark/>
          </w:tcPr>
          <w:p w14:paraId="0702CAC5" w14:textId="77777777" w:rsidR="000541EC" w:rsidRDefault="000541EC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K = L×I</w:t>
            </w:r>
          </w:p>
        </w:tc>
        <w:tc>
          <w:tcPr>
            <w:tcW w:w="0" w:type="auto"/>
            <w:vAlign w:val="center"/>
            <w:hideMark/>
          </w:tcPr>
          <w:p w14:paraId="11299E44" w14:textId="77777777" w:rsidR="000541EC" w:rsidRDefault="000541EC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Kockázati szint</w:t>
            </w:r>
          </w:p>
        </w:tc>
        <w:tc>
          <w:tcPr>
            <w:tcW w:w="0" w:type="auto"/>
            <w:vAlign w:val="center"/>
            <w:hideMark/>
          </w:tcPr>
          <w:p w14:paraId="04A9611C" w14:textId="77777777" w:rsidR="000541EC" w:rsidRDefault="000541EC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Intézkedés</w:t>
            </w:r>
          </w:p>
        </w:tc>
      </w:tr>
      <w:tr w:rsidR="000541EC" w14:paraId="611C1244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0538A" w14:textId="77777777" w:rsidR="000541EC" w:rsidRDefault="000541EC">
            <w:r>
              <w:t>Jogosulatlan hozzáférés</w:t>
            </w:r>
          </w:p>
        </w:tc>
        <w:tc>
          <w:tcPr>
            <w:tcW w:w="0" w:type="auto"/>
            <w:vAlign w:val="center"/>
            <w:hideMark/>
          </w:tcPr>
          <w:p w14:paraId="6C917C9E" w14:textId="77777777" w:rsidR="000541EC" w:rsidRDefault="000541EC">
            <w:r>
              <w:t>Külső fél hozzáfér az ügyféladatokhoz</w:t>
            </w:r>
          </w:p>
        </w:tc>
        <w:tc>
          <w:tcPr>
            <w:tcW w:w="0" w:type="auto"/>
            <w:vAlign w:val="center"/>
            <w:hideMark/>
          </w:tcPr>
          <w:p w14:paraId="2466AF0A" w14:textId="77777777" w:rsidR="000541EC" w:rsidRDefault="000541EC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1255CCDB" w14:textId="77777777" w:rsidR="000541EC" w:rsidRDefault="000541EC">
            <w:r>
              <w:t>5</w:t>
            </w:r>
          </w:p>
        </w:tc>
        <w:tc>
          <w:tcPr>
            <w:tcW w:w="0" w:type="auto"/>
            <w:vAlign w:val="center"/>
            <w:hideMark/>
          </w:tcPr>
          <w:p w14:paraId="00A0A635" w14:textId="77777777" w:rsidR="000541EC" w:rsidRDefault="000541EC">
            <w:r>
              <w:t>15</w:t>
            </w:r>
          </w:p>
        </w:tc>
        <w:tc>
          <w:tcPr>
            <w:tcW w:w="0" w:type="auto"/>
            <w:vAlign w:val="center"/>
            <w:hideMark/>
          </w:tcPr>
          <w:p w14:paraId="2E14FF05" w14:textId="77777777" w:rsidR="000541EC" w:rsidRDefault="000541EC">
            <w:r>
              <w:t>Magas</w:t>
            </w:r>
          </w:p>
        </w:tc>
        <w:tc>
          <w:tcPr>
            <w:tcW w:w="0" w:type="auto"/>
            <w:vAlign w:val="center"/>
            <w:hideMark/>
          </w:tcPr>
          <w:p w14:paraId="76882C65" w14:textId="77777777" w:rsidR="000541EC" w:rsidRDefault="000541EC">
            <w:r>
              <w:t>Többlépcsős azonosítás (MFA), naplózás, titkosítás</w:t>
            </w:r>
          </w:p>
        </w:tc>
      </w:tr>
      <w:tr w:rsidR="000541EC" w14:paraId="44BB530C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5AE9F" w14:textId="77777777" w:rsidR="000541EC" w:rsidRDefault="000541EC">
            <w:r>
              <w:t>Adatvesztés</w:t>
            </w:r>
          </w:p>
        </w:tc>
        <w:tc>
          <w:tcPr>
            <w:tcW w:w="0" w:type="auto"/>
            <w:vAlign w:val="center"/>
            <w:hideMark/>
          </w:tcPr>
          <w:p w14:paraId="4838BD2A" w14:textId="77777777" w:rsidR="000541EC" w:rsidRDefault="000541EC">
            <w:r>
              <w:t>Hardverhiba vagy mentés hiánya</w:t>
            </w:r>
          </w:p>
        </w:tc>
        <w:tc>
          <w:tcPr>
            <w:tcW w:w="0" w:type="auto"/>
            <w:vAlign w:val="center"/>
            <w:hideMark/>
          </w:tcPr>
          <w:p w14:paraId="43BDBEF6" w14:textId="77777777" w:rsidR="000541EC" w:rsidRDefault="000541EC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6153C0E0" w14:textId="77777777" w:rsidR="000541EC" w:rsidRDefault="000541EC">
            <w:r>
              <w:t>5</w:t>
            </w:r>
          </w:p>
        </w:tc>
        <w:tc>
          <w:tcPr>
            <w:tcW w:w="0" w:type="auto"/>
            <w:vAlign w:val="center"/>
            <w:hideMark/>
          </w:tcPr>
          <w:p w14:paraId="651B4596" w14:textId="77777777" w:rsidR="000541EC" w:rsidRDefault="000541EC">
            <w:r>
              <w:t>10</w:t>
            </w:r>
          </w:p>
        </w:tc>
        <w:tc>
          <w:tcPr>
            <w:tcW w:w="0" w:type="auto"/>
            <w:vAlign w:val="center"/>
            <w:hideMark/>
          </w:tcPr>
          <w:p w14:paraId="62498121" w14:textId="77777777" w:rsidR="000541EC" w:rsidRDefault="000541EC">
            <w:r>
              <w:t>Közepes</w:t>
            </w:r>
          </w:p>
        </w:tc>
        <w:tc>
          <w:tcPr>
            <w:tcW w:w="0" w:type="auto"/>
            <w:vAlign w:val="center"/>
            <w:hideMark/>
          </w:tcPr>
          <w:p w14:paraId="38EBAF92" w14:textId="77777777" w:rsidR="000541EC" w:rsidRDefault="000541EC">
            <w:r>
              <w:t xml:space="preserve">Napi titkosított mentés, </w:t>
            </w:r>
            <w:r>
              <w:lastRenderedPageBreak/>
              <w:t>visszaállítási tesztek</w:t>
            </w:r>
          </w:p>
        </w:tc>
      </w:tr>
      <w:tr w:rsidR="000541EC" w14:paraId="14CF870E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DD97C" w14:textId="77777777" w:rsidR="000541EC" w:rsidRDefault="000541EC">
            <w:r>
              <w:lastRenderedPageBreak/>
              <w:t>Téves adattovábbítás</w:t>
            </w:r>
          </w:p>
        </w:tc>
        <w:tc>
          <w:tcPr>
            <w:tcW w:w="0" w:type="auto"/>
            <w:vAlign w:val="center"/>
            <w:hideMark/>
          </w:tcPr>
          <w:p w14:paraId="4E3D59FD" w14:textId="77777777" w:rsidR="000541EC" w:rsidRDefault="000541EC">
            <w:r>
              <w:t>Rossz címzettnek küldött dokumentum</w:t>
            </w:r>
          </w:p>
        </w:tc>
        <w:tc>
          <w:tcPr>
            <w:tcW w:w="0" w:type="auto"/>
            <w:vAlign w:val="center"/>
            <w:hideMark/>
          </w:tcPr>
          <w:p w14:paraId="22B226FD" w14:textId="77777777" w:rsidR="000541EC" w:rsidRDefault="000541EC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278E76DA" w14:textId="77777777" w:rsidR="000541EC" w:rsidRDefault="000541EC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1F7252DA" w14:textId="77777777" w:rsidR="000541EC" w:rsidRDefault="000541EC">
            <w:r>
              <w:t>12</w:t>
            </w:r>
          </w:p>
        </w:tc>
        <w:tc>
          <w:tcPr>
            <w:tcW w:w="0" w:type="auto"/>
            <w:vAlign w:val="center"/>
            <w:hideMark/>
          </w:tcPr>
          <w:p w14:paraId="7FE13DDF" w14:textId="77777777" w:rsidR="000541EC" w:rsidRDefault="000541EC">
            <w:r>
              <w:t>Közepes</w:t>
            </w:r>
          </w:p>
        </w:tc>
        <w:tc>
          <w:tcPr>
            <w:tcW w:w="0" w:type="auto"/>
            <w:vAlign w:val="center"/>
            <w:hideMark/>
          </w:tcPr>
          <w:p w14:paraId="7F0F9B8E" w14:textId="77777777" w:rsidR="000541EC" w:rsidRDefault="000541EC">
            <w:r>
              <w:t>Automatikus címellenőrzés, DLP-szűrő</w:t>
            </w:r>
          </w:p>
        </w:tc>
      </w:tr>
      <w:tr w:rsidR="000541EC" w14:paraId="638BEC28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CF049" w14:textId="77777777" w:rsidR="000541EC" w:rsidRDefault="000541EC">
            <w:r>
              <w:t>Emberi hiba</w:t>
            </w:r>
          </w:p>
        </w:tc>
        <w:tc>
          <w:tcPr>
            <w:tcW w:w="0" w:type="auto"/>
            <w:vAlign w:val="center"/>
            <w:hideMark/>
          </w:tcPr>
          <w:p w14:paraId="6C1B164E" w14:textId="77777777" w:rsidR="000541EC" w:rsidRDefault="000541EC">
            <w:r>
              <w:t>Adatok véletlen törlése</w:t>
            </w:r>
          </w:p>
        </w:tc>
        <w:tc>
          <w:tcPr>
            <w:tcW w:w="0" w:type="auto"/>
            <w:vAlign w:val="center"/>
            <w:hideMark/>
          </w:tcPr>
          <w:p w14:paraId="66339CDA" w14:textId="77777777" w:rsidR="000541EC" w:rsidRDefault="000541EC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65155466" w14:textId="77777777" w:rsidR="000541EC" w:rsidRDefault="000541EC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7E53BAE5" w14:textId="77777777" w:rsidR="000541EC" w:rsidRDefault="000541EC">
            <w:r>
              <w:t>6</w:t>
            </w:r>
          </w:p>
        </w:tc>
        <w:tc>
          <w:tcPr>
            <w:tcW w:w="0" w:type="auto"/>
            <w:vAlign w:val="center"/>
            <w:hideMark/>
          </w:tcPr>
          <w:p w14:paraId="6D35EE55" w14:textId="77777777" w:rsidR="000541EC" w:rsidRDefault="000541EC">
            <w:r>
              <w:t>Mérsékelt</w:t>
            </w:r>
          </w:p>
        </w:tc>
        <w:tc>
          <w:tcPr>
            <w:tcW w:w="0" w:type="auto"/>
            <w:vAlign w:val="center"/>
            <w:hideMark/>
          </w:tcPr>
          <w:p w14:paraId="4905188E" w14:textId="77777777" w:rsidR="000541EC" w:rsidRDefault="000541EC">
            <w:r>
              <w:t>Felhasználói jogosultságok korlátozása</w:t>
            </w:r>
          </w:p>
        </w:tc>
      </w:tr>
      <w:tr w:rsidR="000541EC" w14:paraId="1D0FE36F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F9BF1" w14:textId="77777777" w:rsidR="000541EC" w:rsidRDefault="000541EC">
            <w:r>
              <w:t>Adathalászat</w:t>
            </w:r>
          </w:p>
        </w:tc>
        <w:tc>
          <w:tcPr>
            <w:tcW w:w="0" w:type="auto"/>
            <w:vAlign w:val="center"/>
            <w:hideMark/>
          </w:tcPr>
          <w:p w14:paraId="483E251F" w14:textId="77777777" w:rsidR="000541EC" w:rsidRDefault="000541EC">
            <w:r>
              <w:t>Csaló e-mailben adatlopási kísérlet</w:t>
            </w:r>
          </w:p>
        </w:tc>
        <w:tc>
          <w:tcPr>
            <w:tcW w:w="0" w:type="auto"/>
            <w:vAlign w:val="center"/>
            <w:hideMark/>
          </w:tcPr>
          <w:p w14:paraId="1322F56C" w14:textId="77777777" w:rsidR="000541EC" w:rsidRDefault="000541EC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3F2DFDEF" w14:textId="77777777" w:rsidR="000541EC" w:rsidRDefault="000541EC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6273A186" w14:textId="77777777" w:rsidR="000541EC" w:rsidRDefault="000541EC">
            <w:r>
              <w:t>16</w:t>
            </w:r>
          </w:p>
        </w:tc>
        <w:tc>
          <w:tcPr>
            <w:tcW w:w="0" w:type="auto"/>
            <w:vAlign w:val="center"/>
            <w:hideMark/>
          </w:tcPr>
          <w:p w14:paraId="09087A82" w14:textId="77777777" w:rsidR="000541EC" w:rsidRDefault="000541EC">
            <w:r>
              <w:t>Magas</w:t>
            </w:r>
          </w:p>
        </w:tc>
        <w:tc>
          <w:tcPr>
            <w:tcW w:w="0" w:type="auto"/>
            <w:vAlign w:val="center"/>
            <w:hideMark/>
          </w:tcPr>
          <w:p w14:paraId="25508520" w14:textId="77777777" w:rsidR="000541EC" w:rsidRDefault="000541EC">
            <w:proofErr w:type="spellStart"/>
            <w:r>
              <w:t>Phishing</w:t>
            </w:r>
            <w:proofErr w:type="spellEnd"/>
            <w:r>
              <w:t>-képzés, e-mail biztonsági rendszer</w:t>
            </w:r>
          </w:p>
        </w:tc>
      </w:tr>
      <w:tr w:rsidR="000541EC" w14:paraId="193C2C9E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4E5C1" w14:textId="77777777" w:rsidR="000541EC" w:rsidRDefault="000541EC">
            <w:r>
              <w:t>Hozzáférés-ellenőrzés hiánya</w:t>
            </w:r>
          </w:p>
        </w:tc>
        <w:tc>
          <w:tcPr>
            <w:tcW w:w="0" w:type="auto"/>
            <w:vAlign w:val="center"/>
            <w:hideMark/>
          </w:tcPr>
          <w:p w14:paraId="3C3EDB14" w14:textId="77777777" w:rsidR="000541EC" w:rsidRDefault="000541EC">
            <w:r>
              <w:t>IT adminisztrátor korlátlan hozzáféréssel</w:t>
            </w:r>
          </w:p>
        </w:tc>
        <w:tc>
          <w:tcPr>
            <w:tcW w:w="0" w:type="auto"/>
            <w:vAlign w:val="center"/>
            <w:hideMark/>
          </w:tcPr>
          <w:p w14:paraId="5267706C" w14:textId="77777777" w:rsidR="000541EC" w:rsidRDefault="000541EC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6550B720" w14:textId="77777777" w:rsidR="000541EC" w:rsidRDefault="000541EC">
            <w:r>
              <w:t>5</w:t>
            </w:r>
          </w:p>
        </w:tc>
        <w:tc>
          <w:tcPr>
            <w:tcW w:w="0" w:type="auto"/>
            <w:vAlign w:val="center"/>
            <w:hideMark/>
          </w:tcPr>
          <w:p w14:paraId="648E22EF" w14:textId="77777777" w:rsidR="000541EC" w:rsidRDefault="000541EC">
            <w:r>
              <w:t>20</w:t>
            </w:r>
          </w:p>
        </w:tc>
        <w:tc>
          <w:tcPr>
            <w:tcW w:w="0" w:type="auto"/>
            <w:vAlign w:val="center"/>
            <w:hideMark/>
          </w:tcPr>
          <w:p w14:paraId="3BDF22A3" w14:textId="77777777" w:rsidR="000541EC" w:rsidRDefault="000541EC">
            <w:r>
              <w:t>Kritikus</w:t>
            </w:r>
          </w:p>
        </w:tc>
        <w:tc>
          <w:tcPr>
            <w:tcW w:w="0" w:type="auto"/>
            <w:vAlign w:val="center"/>
            <w:hideMark/>
          </w:tcPr>
          <w:p w14:paraId="7A408BB2" w14:textId="77777777" w:rsidR="000541EC" w:rsidRDefault="000541EC">
            <w:r>
              <w:t>Szerepkör-alapú hozzáférés, auditnapló elemzés</w:t>
            </w:r>
          </w:p>
        </w:tc>
      </w:tr>
    </w:tbl>
    <w:p w14:paraId="3488741A" w14:textId="77777777" w:rsidR="000541EC" w:rsidRDefault="000541EC" w:rsidP="000541EC">
      <w:pPr>
        <w:pStyle w:val="NormlWeb"/>
        <w:rPr>
          <w:color w:val="000000"/>
        </w:rPr>
      </w:pPr>
      <w:r>
        <w:rPr>
          <w:rStyle w:val="Kiemels2"/>
          <w:color w:val="000000"/>
        </w:rPr>
        <w:t>Értékelés:</w:t>
      </w:r>
      <w:r>
        <w:rPr>
          <w:color w:val="000000"/>
        </w:rPr>
        <w:br/>
        <w:t>A kritikus kockázatok esetében (K ≥ 17)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kötelező DPIA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készült, a közepes és magas kockázatokat pedig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kockázatkezelési terv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alapján csökkentették.</w:t>
      </w:r>
    </w:p>
    <w:p w14:paraId="71DAE6F4" w14:textId="77777777" w:rsidR="000541EC" w:rsidRDefault="00945C91" w:rsidP="000541EC">
      <w:r>
        <w:rPr>
          <w:noProof/>
        </w:rPr>
        <w:pict w14:anchorId="08271C66">
          <v:rect id="_x0000_i1062" alt="" style="width:453.6pt;height:.05pt;mso-width-percent:0;mso-height-percent:0;mso-width-percent:0;mso-height-percent:0" o:hralign="center" o:hrstd="t" o:hr="t" fillcolor="#a0a0a0" stroked="f"/>
        </w:pict>
      </w:r>
    </w:p>
    <w:p w14:paraId="75DB12DA" w14:textId="77777777" w:rsidR="000541EC" w:rsidRDefault="000541EC" w:rsidP="000541EC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8. Kockázatcsökkentő (</w:t>
      </w:r>
      <w:proofErr w:type="spellStart"/>
      <w:r>
        <w:rPr>
          <w:rStyle w:val="Kiemels2"/>
          <w:b/>
          <w:bCs/>
          <w:color w:val="000000"/>
        </w:rPr>
        <w:t>mitigációs</w:t>
      </w:r>
      <w:proofErr w:type="spellEnd"/>
      <w:r>
        <w:rPr>
          <w:rStyle w:val="Kiemels2"/>
          <w:b/>
          <w:bCs/>
          <w:color w:val="000000"/>
        </w:rPr>
        <w:t>) intézkedések</w:t>
      </w:r>
    </w:p>
    <w:p w14:paraId="706F2AE8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A PRODAUDIT minden azonosított kockázatra konkrét intézkedést határoz meg.</w:t>
      </w:r>
      <w:r>
        <w:rPr>
          <w:color w:val="000000"/>
        </w:rPr>
        <w:br/>
        <w:t xml:space="preserve">A </w:t>
      </w:r>
      <w:proofErr w:type="spellStart"/>
      <w:r>
        <w:rPr>
          <w:color w:val="000000"/>
        </w:rPr>
        <w:t>mitigációs</w:t>
      </w:r>
      <w:proofErr w:type="spellEnd"/>
      <w:r>
        <w:rPr>
          <w:color w:val="000000"/>
        </w:rPr>
        <w:t xml:space="preserve"> terv célja, hogy a fennmaradó (</w:t>
      </w:r>
      <w:proofErr w:type="spellStart"/>
      <w:r>
        <w:rPr>
          <w:color w:val="000000"/>
        </w:rPr>
        <w:t>reziduális</w:t>
      </w:r>
      <w:proofErr w:type="spellEnd"/>
      <w:r>
        <w:rPr>
          <w:color w:val="000000"/>
        </w:rPr>
        <w:t>) kockázat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elfogadható szint alá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kerüljön.</w:t>
      </w:r>
    </w:p>
    <w:p w14:paraId="73CDEDE7" w14:textId="77777777" w:rsidR="000541EC" w:rsidRDefault="000541EC" w:rsidP="000541EC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8.1. Technikai intézkedések</w:t>
      </w:r>
    </w:p>
    <w:p w14:paraId="3E2CBF37" w14:textId="77777777" w:rsidR="000541EC" w:rsidRDefault="000541EC" w:rsidP="000541EC">
      <w:pPr>
        <w:pStyle w:val="NormlWeb"/>
        <w:numPr>
          <w:ilvl w:val="0"/>
          <w:numId w:val="92"/>
        </w:numPr>
        <w:rPr>
          <w:color w:val="000000"/>
        </w:rPr>
      </w:pPr>
      <w:r>
        <w:rPr>
          <w:color w:val="000000"/>
        </w:rPr>
        <w:t>Adattárolás AES-256 titkosítással.</w:t>
      </w:r>
    </w:p>
    <w:p w14:paraId="55B0640A" w14:textId="77777777" w:rsidR="000541EC" w:rsidRDefault="000541EC" w:rsidP="000541EC">
      <w:pPr>
        <w:pStyle w:val="NormlWeb"/>
        <w:numPr>
          <w:ilvl w:val="0"/>
          <w:numId w:val="92"/>
        </w:numPr>
        <w:rPr>
          <w:color w:val="000000"/>
        </w:rPr>
      </w:pPr>
      <w:r>
        <w:rPr>
          <w:color w:val="000000"/>
        </w:rPr>
        <w:t>Rendszeres biztonsági mentés és visszaállítási teszt.</w:t>
      </w:r>
    </w:p>
    <w:p w14:paraId="6AFAC346" w14:textId="77777777" w:rsidR="000541EC" w:rsidRDefault="000541EC" w:rsidP="000541EC">
      <w:pPr>
        <w:pStyle w:val="NormlWeb"/>
        <w:numPr>
          <w:ilvl w:val="0"/>
          <w:numId w:val="92"/>
        </w:numPr>
        <w:rPr>
          <w:color w:val="000000"/>
        </w:rPr>
      </w:pPr>
      <w:r>
        <w:rPr>
          <w:color w:val="000000"/>
        </w:rPr>
        <w:t>Tűzfal és behatolás-érzékelő rendszer (IDS/IPS).</w:t>
      </w:r>
    </w:p>
    <w:p w14:paraId="312246FF" w14:textId="77777777" w:rsidR="000541EC" w:rsidRDefault="000541EC" w:rsidP="000541EC">
      <w:pPr>
        <w:pStyle w:val="NormlWeb"/>
        <w:numPr>
          <w:ilvl w:val="0"/>
          <w:numId w:val="92"/>
        </w:numPr>
        <w:rPr>
          <w:color w:val="000000"/>
        </w:rPr>
      </w:pPr>
      <w:r>
        <w:rPr>
          <w:color w:val="000000"/>
        </w:rPr>
        <w:t>Többlépcsős azonosítás (MFA).</w:t>
      </w:r>
    </w:p>
    <w:p w14:paraId="0B0A7424" w14:textId="77777777" w:rsidR="000541EC" w:rsidRDefault="000541EC" w:rsidP="000541EC">
      <w:pPr>
        <w:pStyle w:val="NormlWeb"/>
        <w:numPr>
          <w:ilvl w:val="0"/>
          <w:numId w:val="92"/>
        </w:numPr>
        <w:rPr>
          <w:color w:val="000000"/>
        </w:rPr>
      </w:pPr>
      <w:r>
        <w:rPr>
          <w:color w:val="000000"/>
        </w:rPr>
        <w:t>Hozzáférés-naplózás és időszakos logelemzés.</w:t>
      </w:r>
    </w:p>
    <w:p w14:paraId="2B1631D7" w14:textId="77777777" w:rsidR="000541EC" w:rsidRDefault="000541EC" w:rsidP="000541EC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8.2. Szervezeti intézkedések</w:t>
      </w:r>
    </w:p>
    <w:p w14:paraId="0D82D7C1" w14:textId="77777777" w:rsidR="000541EC" w:rsidRDefault="000541EC" w:rsidP="000541EC">
      <w:pPr>
        <w:pStyle w:val="NormlWeb"/>
        <w:numPr>
          <w:ilvl w:val="0"/>
          <w:numId w:val="93"/>
        </w:numPr>
        <w:rPr>
          <w:color w:val="000000"/>
        </w:rPr>
      </w:pPr>
      <w:r>
        <w:rPr>
          <w:color w:val="000000"/>
        </w:rPr>
        <w:t>DPO által vezetett rendszeres adatvédelmi auditok.</w:t>
      </w:r>
    </w:p>
    <w:p w14:paraId="6F9BC800" w14:textId="77777777" w:rsidR="000541EC" w:rsidRDefault="000541EC" w:rsidP="000541EC">
      <w:pPr>
        <w:pStyle w:val="NormlWeb"/>
        <w:numPr>
          <w:ilvl w:val="0"/>
          <w:numId w:val="93"/>
        </w:numPr>
        <w:rPr>
          <w:color w:val="000000"/>
        </w:rPr>
      </w:pPr>
      <w:r>
        <w:rPr>
          <w:color w:val="000000"/>
        </w:rPr>
        <w:t>Adatvédelmi és IT-biztonsági felelősségek írásos kijelölése.</w:t>
      </w:r>
    </w:p>
    <w:p w14:paraId="46548D61" w14:textId="77777777" w:rsidR="000541EC" w:rsidRDefault="000541EC" w:rsidP="000541EC">
      <w:pPr>
        <w:pStyle w:val="NormlWeb"/>
        <w:numPr>
          <w:ilvl w:val="0"/>
          <w:numId w:val="93"/>
        </w:numPr>
        <w:rPr>
          <w:color w:val="000000"/>
        </w:rPr>
      </w:pPr>
      <w:r>
        <w:rPr>
          <w:color w:val="000000"/>
        </w:rPr>
        <w:t>Munkavállalói adatvédelmi képzések évente.</w:t>
      </w:r>
    </w:p>
    <w:p w14:paraId="34C092F0" w14:textId="77777777" w:rsidR="000541EC" w:rsidRDefault="000541EC" w:rsidP="000541EC">
      <w:pPr>
        <w:pStyle w:val="NormlWeb"/>
        <w:numPr>
          <w:ilvl w:val="0"/>
          <w:numId w:val="93"/>
        </w:numPr>
        <w:rPr>
          <w:color w:val="000000"/>
        </w:rPr>
      </w:pPr>
      <w:r>
        <w:rPr>
          <w:color w:val="000000"/>
        </w:rPr>
        <w:t>Belső incidenskezelési protokoll működtetése.</w:t>
      </w:r>
    </w:p>
    <w:p w14:paraId="5AD1CCB7" w14:textId="77777777" w:rsidR="000541EC" w:rsidRDefault="000541EC" w:rsidP="000541EC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lastRenderedPageBreak/>
        <w:t>8.3. Jogszabályi és szerződéses intézkedések</w:t>
      </w:r>
    </w:p>
    <w:p w14:paraId="3DA765EB" w14:textId="77777777" w:rsidR="000541EC" w:rsidRDefault="000541EC" w:rsidP="000541EC">
      <w:pPr>
        <w:pStyle w:val="NormlWeb"/>
        <w:numPr>
          <w:ilvl w:val="0"/>
          <w:numId w:val="94"/>
        </w:numPr>
        <w:rPr>
          <w:color w:val="000000"/>
        </w:rPr>
      </w:pPr>
      <w:r>
        <w:rPr>
          <w:color w:val="000000"/>
        </w:rPr>
        <w:t>Adatfeldolgozói szerződések frissítése minden új szolgáltatóval.</w:t>
      </w:r>
    </w:p>
    <w:p w14:paraId="59FDAF41" w14:textId="77777777" w:rsidR="000541EC" w:rsidRDefault="000541EC" w:rsidP="000541EC">
      <w:pPr>
        <w:pStyle w:val="NormlWeb"/>
        <w:numPr>
          <w:ilvl w:val="0"/>
          <w:numId w:val="94"/>
        </w:numPr>
        <w:rPr>
          <w:color w:val="000000"/>
        </w:rPr>
      </w:pPr>
      <w:r>
        <w:rPr>
          <w:color w:val="000000"/>
        </w:rPr>
        <w:t>Hozzájárulás-sablonok és adatkezelési tájékoztatók naprakészen tartása.</w:t>
      </w:r>
    </w:p>
    <w:p w14:paraId="74392401" w14:textId="77777777" w:rsidR="000541EC" w:rsidRDefault="000541EC" w:rsidP="000541EC">
      <w:pPr>
        <w:pStyle w:val="NormlWeb"/>
        <w:numPr>
          <w:ilvl w:val="0"/>
          <w:numId w:val="94"/>
        </w:numPr>
        <w:rPr>
          <w:color w:val="000000"/>
        </w:rPr>
      </w:pPr>
      <w:r>
        <w:rPr>
          <w:color w:val="000000"/>
        </w:rPr>
        <w:t>DPIA-eredmények beépítése az adatkezelési nyilvántartásba (ROPA).</w:t>
      </w:r>
    </w:p>
    <w:p w14:paraId="4F2740EF" w14:textId="77777777" w:rsidR="000541EC" w:rsidRDefault="000541EC" w:rsidP="000541EC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8.4. Reziduális kockázat értékelése</w:t>
      </w:r>
    </w:p>
    <w:p w14:paraId="2FF2F35B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A kockázatkezelés után minden tétel újraértékelésre kerül.</w:t>
      </w:r>
      <w:r>
        <w:rPr>
          <w:color w:val="000000"/>
        </w:rPr>
        <w:br/>
        <w:t>Cél, hogy az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összes fennmaradó kockázat 8 pont alá csökkenjen</w:t>
      </w:r>
      <w:r>
        <w:rPr>
          <w:color w:val="000000"/>
        </w:rPr>
        <w:t>, ami a PRODAUDIT-</w:t>
      </w:r>
      <w:proofErr w:type="spellStart"/>
      <w:r>
        <w:rPr>
          <w:color w:val="000000"/>
        </w:rPr>
        <w:t>nál</w:t>
      </w:r>
      <w:proofErr w:type="spellEnd"/>
      <w:r>
        <w:rPr>
          <w:color w:val="000000"/>
        </w:rPr>
        <w:t xml:space="preserve"> elfogadható szintnek minősül.</w:t>
      </w:r>
    </w:p>
    <w:p w14:paraId="166EBE6E" w14:textId="77777777" w:rsidR="000541EC" w:rsidRDefault="00945C91" w:rsidP="000541EC">
      <w:r>
        <w:rPr>
          <w:noProof/>
        </w:rPr>
        <w:pict w14:anchorId="5F7929A7">
          <v:rect id="_x0000_i1061" alt="" style="width:453.6pt;height:.05pt;mso-width-percent:0;mso-height-percent:0;mso-width-percent:0;mso-height-percent:0" o:hralign="center" o:hrstd="t" o:hr="t" fillcolor="#a0a0a0" stroked="f"/>
        </w:pict>
      </w:r>
    </w:p>
    <w:p w14:paraId="318C49AB" w14:textId="77777777" w:rsidR="000541EC" w:rsidRDefault="000541EC" w:rsidP="000541EC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 xml:space="preserve">9. Hatásvizsgálati döntési fa (DPIA Decision </w:t>
      </w:r>
      <w:proofErr w:type="spellStart"/>
      <w:r>
        <w:rPr>
          <w:rStyle w:val="Kiemels2"/>
          <w:b/>
          <w:bCs/>
          <w:color w:val="000000"/>
        </w:rPr>
        <w:t>Tree</w:t>
      </w:r>
      <w:proofErr w:type="spellEnd"/>
      <w:r>
        <w:rPr>
          <w:rStyle w:val="Kiemels2"/>
          <w:b/>
          <w:bCs/>
          <w:color w:val="000000"/>
        </w:rPr>
        <w:t>)</w:t>
      </w:r>
    </w:p>
    <w:p w14:paraId="6DF2F870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A PRODAUDIT a hatásvizsgálat szükségességét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döntési fa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segítségével határozza meg, amely minden új adatkezelésre alkalmazandó:</w:t>
      </w:r>
    </w:p>
    <w:p w14:paraId="1D31E04B" w14:textId="77777777" w:rsidR="000541EC" w:rsidRDefault="000541EC" w:rsidP="000541EC">
      <w:pPr>
        <w:pStyle w:val="NormlWeb"/>
        <w:numPr>
          <w:ilvl w:val="0"/>
          <w:numId w:val="95"/>
        </w:numPr>
        <w:rPr>
          <w:color w:val="000000"/>
        </w:rPr>
      </w:pPr>
      <w:r>
        <w:rPr>
          <w:rStyle w:val="Kiemels2"/>
          <w:color w:val="000000"/>
        </w:rPr>
        <w:t>Új vagy módosított adatkezelés indul?</w:t>
      </w:r>
      <w:r>
        <w:rPr>
          <w:color w:val="000000"/>
        </w:rPr>
        <w:br/>
      </w:r>
      <w:r>
        <w:rPr>
          <w:color w:val="000000"/>
        </w:rPr>
        <w:t> </w:t>
      </w:r>
      <w:r>
        <w:rPr>
          <w:color w:val="000000"/>
        </w:rPr>
        <w:t>→ Ha nem, nincs szükség DPIA-</w:t>
      </w:r>
      <w:proofErr w:type="spellStart"/>
      <w:r>
        <w:rPr>
          <w:color w:val="000000"/>
        </w:rPr>
        <w:t>ra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t> </w:t>
      </w:r>
      <w:r>
        <w:rPr>
          <w:color w:val="000000"/>
        </w:rPr>
        <w:t>→ Ha igen → 2. lépés.</w:t>
      </w:r>
    </w:p>
    <w:p w14:paraId="1D765D9D" w14:textId="77777777" w:rsidR="000541EC" w:rsidRDefault="000541EC" w:rsidP="000541EC">
      <w:pPr>
        <w:pStyle w:val="NormlWeb"/>
        <w:numPr>
          <w:ilvl w:val="0"/>
          <w:numId w:val="95"/>
        </w:numPr>
        <w:rPr>
          <w:color w:val="000000"/>
        </w:rPr>
      </w:pPr>
      <w:r>
        <w:rPr>
          <w:rStyle w:val="Kiemels2"/>
          <w:color w:val="000000"/>
        </w:rPr>
        <w:t>Érint személyes adatot?</w:t>
      </w:r>
      <w:r>
        <w:rPr>
          <w:color w:val="000000"/>
        </w:rPr>
        <w:br/>
      </w:r>
      <w:r>
        <w:rPr>
          <w:color w:val="000000"/>
        </w:rPr>
        <w:t> </w:t>
      </w:r>
      <w:r>
        <w:rPr>
          <w:color w:val="000000"/>
        </w:rPr>
        <w:t>→ Ha nem → nincs DPIA.</w:t>
      </w:r>
      <w:r>
        <w:rPr>
          <w:color w:val="000000"/>
        </w:rPr>
        <w:br/>
      </w:r>
      <w:r>
        <w:rPr>
          <w:color w:val="000000"/>
        </w:rPr>
        <w:t> </w:t>
      </w:r>
      <w:r>
        <w:rPr>
          <w:color w:val="000000"/>
        </w:rPr>
        <w:t>→ Ha igen → 3. lépés.</w:t>
      </w:r>
    </w:p>
    <w:p w14:paraId="60F204A2" w14:textId="77777777" w:rsidR="000541EC" w:rsidRDefault="000541EC" w:rsidP="000541EC">
      <w:pPr>
        <w:pStyle w:val="NormlWeb"/>
        <w:numPr>
          <w:ilvl w:val="0"/>
          <w:numId w:val="95"/>
        </w:numPr>
        <w:rPr>
          <w:color w:val="000000"/>
        </w:rPr>
      </w:pPr>
      <w:r>
        <w:rPr>
          <w:rStyle w:val="Kiemels2"/>
          <w:color w:val="000000"/>
        </w:rPr>
        <w:t xml:space="preserve">Az adatkezelés különleges adatokat is tartalmaz? (pl. egészségügyi, </w:t>
      </w:r>
      <w:proofErr w:type="spellStart"/>
      <w:r>
        <w:rPr>
          <w:rStyle w:val="Kiemels2"/>
          <w:color w:val="000000"/>
        </w:rPr>
        <w:t>biometrikus</w:t>
      </w:r>
      <w:proofErr w:type="spellEnd"/>
      <w:r>
        <w:rPr>
          <w:rStyle w:val="Kiemels2"/>
          <w:color w:val="000000"/>
        </w:rPr>
        <w:t>)</w:t>
      </w:r>
      <w:r>
        <w:rPr>
          <w:color w:val="000000"/>
        </w:rPr>
        <w:br/>
      </w:r>
      <w:r>
        <w:rPr>
          <w:color w:val="000000"/>
        </w:rPr>
        <w:t> </w:t>
      </w:r>
      <w:r>
        <w:rPr>
          <w:color w:val="000000"/>
        </w:rPr>
        <w:t>→ Ha igen → DPIA kötelező.</w:t>
      </w:r>
      <w:r>
        <w:rPr>
          <w:color w:val="000000"/>
        </w:rPr>
        <w:br/>
      </w:r>
      <w:r>
        <w:rPr>
          <w:color w:val="000000"/>
        </w:rPr>
        <w:t> </w:t>
      </w:r>
      <w:r>
        <w:rPr>
          <w:color w:val="000000"/>
        </w:rPr>
        <w:t>→ Ha nem → 4. lépés.</w:t>
      </w:r>
    </w:p>
    <w:p w14:paraId="3FA8A852" w14:textId="77777777" w:rsidR="000541EC" w:rsidRDefault="000541EC" w:rsidP="000541EC">
      <w:pPr>
        <w:pStyle w:val="NormlWeb"/>
        <w:numPr>
          <w:ilvl w:val="0"/>
          <w:numId w:val="95"/>
        </w:numPr>
        <w:rPr>
          <w:color w:val="000000"/>
        </w:rPr>
      </w:pPr>
      <w:r>
        <w:rPr>
          <w:rStyle w:val="Kiemels2"/>
          <w:color w:val="000000"/>
        </w:rPr>
        <w:t>Történik nagyléptékű vagy automatizált feldolgozás, profilalkotás, megfigyelés?</w:t>
      </w:r>
      <w:r>
        <w:rPr>
          <w:color w:val="000000"/>
        </w:rPr>
        <w:br/>
      </w:r>
      <w:r>
        <w:rPr>
          <w:color w:val="000000"/>
        </w:rPr>
        <w:t> </w:t>
      </w:r>
      <w:r>
        <w:rPr>
          <w:color w:val="000000"/>
        </w:rPr>
        <w:t>→ Ha igen → DPIA kötelező.</w:t>
      </w:r>
      <w:r>
        <w:rPr>
          <w:color w:val="000000"/>
        </w:rPr>
        <w:br/>
      </w:r>
      <w:r>
        <w:rPr>
          <w:color w:val="000000"/>
        </w:rPr>
        <w:t> </w:t>
      </w:r>
      <w:r>
        <w:rPr>
          <w:color w:val="000000"/>
        </w:rPr>
        <w:t>→ Ha nem → 5. lépés.</w:t>
      </w:r>
    </w:p>
    <w:p w14:paraId="444E3A17" w14:textId="77777777" w:rsidR="000541EC" w:rsidRDefault="000541EC" w:rsidP="000541EC">
      <w:pPr>
        <w:pStyle w:val="NormlWeb"/>
        <w:numPr>
          <w:ilvl w:val="0"/>
          <w:numId w:val="95"/>
        </w:numPr>
        <w:rPr>
          <w:color w:val="000000"/>
        </w:rPr>
      </w:pPr>
      <w:r>
        <w:rPr>
          <w:rStyle w:val="Kiemels2"/>
          <w:color w:val="000000"/>
        </w:rPr>
        <w:t>Készül adatátvitel EU-n kívülre?</w:t>
      </w:r>
      <w:r>
        <w:rPr>
          <w:color w:val="000000"/>
        </w:rPr>
        <w:br/>
      </w:r>
      <w:r>
        <w:rPr>
          <w:color w:val="000000"/>
        </w:rPr>
        <w:t> </w:t>
      </w:r>
      <w:r>
        <w:rPr>
          <w:color w:val="000000"/>
        </w:rPr>
        <w:t>→ Ha igen → DPIA kötelező.</w:t>
      </w:r>
      <w:r>
        <w:rPr>
          <w:color w:val="000000"/>
        </w:rPr>
        <w:br/>
      </w:r>
      <w:r>
        <w:rPr>
          <w:color w:val="000000"/>
        </w:rPr>
        <w:t> </w:t>
      </w:r>
      <w:r>
        <w:rPr>
          <w:color w:val="000000"/>
        </w:rPr>
        <w:t>→ Ha nem → rövid kockázatértékelés (</w:t>
      </w:r>
      <w:proofErr w:type="spellStart"/>
      <w:r>
        <w:rPr>
          <w:color w:val="000000"/>
        </w:rPr>
        <w:t>Pre-Check</w:t>
      </w:r>
      <w:proofErr w:type="spellEnd"/>
      <w:r>
        <w:rPr>
          <w:color w:val="000000"/>
        </w:rPr>
        <w:t>) elegendő.</w:t>
      </w:r>
    </w:p>
    <w:p w14:paraId="08175834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E döntési fa alapján a DPO minden új projektet az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Adatvédelmi Ellenőrző Lista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szerint minősít.</w:t>
      </w:r>
    </w:p>
    <w:p w14:paraId="029F8030" w14:textId="77777777" w:rsidR="000541EC" w:rsidRDefault="00945C91" w:rsidP="000541EC">
      <w:r>
        <w:rPr>
          <w:noProof/>
        </w:rPr>
        <w:pict w14:anchorId="463FD923">
          <v:rect id="_x0000_i1060" alt="" style="width:453.6pt;height:.05pt;mso-width-percent:0;mso-height-percent:0;mso-width-percent:0;mso-height-percent:0" o:hralign="center" o:hrstd="t" o:hr="t" fillcolor="#a0a0a0" stroked="f"/>
        </w:pict>
      </w:r>
    </w:p>
    <w:p w14:paraId="064C1393" w14:textId="77777777" w:rsidR="008E7346" w:rsidRDefault="008E7346" w:rsidP="000541EC">
      <w:pPr>
        <w:pStyle w:val="Cmsor2"/>
        <w:rPr>
          <w:rStyle w:val="Kiemels2"/>
          <w:b/>
          <w:bCs/>
          <w:color w:val="000000"/>
        </w:rPr>
      </w:pPr>
    </w:p>
    <w:p w14:paraId="6464065A" w14:textId="77777777" w:rsidR="008E7346" w:rsidRDefault="008E7346" w:rsidP="000541EC">
      <w:pPr>
        <w:pStyle w:val="Cmsor2"/>
        <w:rPr>
          <w:rStyle w:val="Kiemels2"/>
          <w:b/>
          <w:bCs/>
          <w:color w:val="000000"/>
        </w:rPr>
      </w:pPr>
    </w:p>
    <w:p w14:paraId="046CCAEA" w14:textId="77777777" w:rsidR="008E7346" w:rsidRDefault="008E7346" w:rsidP="000541EC">
      <w:pPr>
        <w:pStyle w:val="Cmsor2"/>
        <w:rPr>
          <w:rStyle w:val="Kiemels2"/>
          <w:b/>
          <w:bCs/>
          <w:color w:val="000000"/>
        </w:rPr>
      </w:pPr>
    </w:p>
    <w:p w14:paraId="14E4604A" w14:textId="77777777" w:rsidR="008E7346" w:rsidRDefault="008E7346" w:rsidP="000541EC">
      <w:pPr>
        <w:pStyle w:val="Cmsor2"/>
        <w:rPr>
          <w:rStyle w:val="Kiemels2"/>
          <w:b/>
          <w:bCs/>
          <w:color w:val="000000"/>
        </w:rPr>
      </w:pPr>
    </w:p>
    <w:p w14:paraId="3C0554E1" w14:textId="5CB13252" w:rsidR="000541EC" w:rsidRDefault="000541EC" w:rsidP="000541EC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lastRenderedPageBreak/>
        <w:t>10. Hatósági konzultáció</w:t>
      </w:r>
    </w:p>
    <w:p w14:paraId="3396125C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Amennyiben a DPIA eredménye alapján a kockázat a bevezetett intézkedések ellenére is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magas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marad,</w:t>
      </w:r>
      <w:r>
        <w:rPr>
          <w:color w:val="000000"/>
        </w:rPr>
        <w:br/>
        <w:t>a PRODAUDIT Consulting Kft. köteles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előzetes konzultációt kezdeményezni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 felügyeleti hatósággal (NAIH).</w:t>
      </w:r>
    </w:p>
    <w:p w14:paraId="1F4B1D01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A konzultáció menete:</w:t>
      </w:r>
    </w:p>
    <w:p w14:paraId="1FA47114" w14:textId="77777777" w:rsidR="000541EC" w:rsidRDefault="000541EC" w:rsidP="000541EC">
      <w:pPr>
        <w:pStyle w:val="NormlWeb"/>
        <w:numPr>
          <w:ilvl w:val="0"/>
          <w:numId w:val="96"/>
        </w:numPr>
        <w:rPr>
          <w:color w:val="000000"/>
        </w:rPr>
      </w:pPr>
      <w:r>
        <w:rPr>
          <w:color w:val="000000"/>
        </w:rPr>
        <w:t>A Társaság benyújtja a DPIA összefoglalót, a kockázatelemzést és a tervezett kontrollokat.</w:t>
      </w:r>
    </w:p>
    <w:p w14:paraId="0292CB36" w14:textId="77777777" w:rsidR="000541EC" w:rsidRDefault="000541EC" w:rsidP="000541EC">
      <w:pPr>
        <w:pStyle w:val="NormlWeb"/>
        <w:numPr>
          <w:ilvl w:val="0"/>
          <w:numId w:val="96"/>
        </w:numPr>
        <w:rPr>
          <w:color w:val="000000"/>
        </w:rPr>
      </w:pPr>
      <w:r>
        <w:rPr>
          <w:color w:val="000000"/>
        </w:rPr>
        <w:t>A NAIH 8 héten belül írásban javaslatot tehet további intézkedésekre.</w:t>
      </w:r>
    </w:p>
    <w:p w14:paraId="548A79E8" w14:textId="77777777" w:rsidR="000541EC" w:rsidRDefault="000541EC" w:rsidP="000541EC">
      <w:pPr>
        <w:pStyle w:val="NormlWeb"/>
        <w:numPr>
          <w:ilvl w:val="0"/>
          <w:numId w:val="96"/>
        </w:numPr>
        <w:rPr>
          <w:color w:val="000000"/>
        </w:rPr>
      </w:pPr>
      <w:r>
        <w:rPr>
          <w:color w:val="000000"/>
        </w:rPr>
        <w:t>A PRODAUDIT a hatósági észrevételeket beépíti a végleges kockázatkezelési tervbe.</w:t>
      </w:r>
    </w:p>
    <w:p w14:paraId="5F73A853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A folyamatot a DPO koordinálja, és minden kommunikáció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jegyzőkönyvben dokumentált</w:t>
      </w:r>
      <w:r>
        <w:rPr>
          <w:color w:val="000000"/>
        </w:rPr>
        <w:t>.</w:t>
      </w:r>
    </w:p>
    <w:p w14:paraId="730D7056" w14:textId="77777777" w:rsidR="000541EC" w:rsidRDefault="00945C91" w:rsidP="000541EC">
      <w:r>
        <w:rPr>
          <w:noProof/>
        </w:rPr>
        <w:pict w14:anchorId="017409BC">
          <v:rect id="_x0000_i1059" alt="" style="width:453.6pt;height:.05pt;mso-width-percent:0;mso-height-percent:0;mso-width-percent:0;mso-height-percent:0" o:hralign="center" o:hrstd="t" o:hr="t" fillcolor="#a0a0a0" stroked="f"/>
        </w:pict>
      </w:r>
    </w:p>
    <w:p w14:paraId="659B7A91" w14:textId="77777777" w:rsidR="000541EC" w:rsidRDefault="000541EC" w:rsidP="000541EC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11. A DPIA nyilvántartása és auditálása</w:t>
      </w:r>
    </w:p>
    <w:p w14:paraId="18B9F91A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Minden elvégzett hatásvizsgálat bekerül a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DPIA-nyilvántartásba</w:t>
      </w:r>
      <w:r>
        <w:rPr>
          <w:color w:val="000000"/>
        </w:rPr>
        <w:t>, amely az alábbi adatokat tartalmazza: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2768"/>
      </w:tblGrid>
      <w:tr w:rsidR="000541EC" w14:paraId="6E9F8E76" w14:textId="77777777" w:rsidTr="000541E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96078E" w14:textId="77777777" w:rsidR="000541EC" w:rsidRDefault="000541EC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Mező</w:t>
            </w:r>
          </w:p>
        </w:tc>
        <w:tc>
          <w:tcPr>
            <w:tcW w:w="0" w:type="auto"/>
            <w:vAlign w:val="center"/>
            <w:hideMark/>
          </w:tcPr>
          <w:p w14:paraId="63AC9366" w14:textId="77777777" w:rsidR="000541EC" w:rsidRDefault="000541EC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Leírás</w:t>
            </w:r>
          </w:p>
        </w:tc>
      </w:tr>
      <w:tr w:rsidR="000541EC" w14:paraId="4FF6D163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93FF9" w14:textId="77777777" w:rsidR="000541EC" w:rsidRDefault="000541EC">
            <w:r>
              <w:t>DPIA-azonosító</w:t>
            </w:r>
          </w:p>
        </w:tc>
        <w:tc>
          <w:tcPr>
            <w:tcW w:w="0" w:type="auto"/>
            <w:vAlign w:val="center"/>
            <w:hideMark/>
          </w:tcPr>
          <w:p w14:paraId="1B881E15" w14:textId="77777777" w:rsidR="000541EC" w:rsidRDefault="000541EC">
            <w:r>
              <w:t>Egyedi azonosító kód</w:t>
            </w:r>
          </w:p>
        </w:tc>
      </w:tr>
      <w:tr w:rsidR="000541EC" w14:paraId="1749809B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CBA0ED" w14:textId="77777777" w:rsidR="000541EC" w:rsidRDefault="000541EC">
            <w:r>
              <w:t>Adatkezelés megnevezése</w:t>
            </w:r>
          </w:p>
        </w:tc>
        <w:tc>
          <w:tcPr>
            <w:tcW w:w="0" w:type="auto"/>
            <w:vAlign w:val="center"/>
            <w:hideMark/>
          </w:tcPr>
          <w:p w14:paraId="00E97566" w14:textId="77777777" w:rsidR="000541EC" w:rsidRDefault="000541EC">
            <w:r>
              <w:t>Projekt vagy rendszer neve</w:t>
            </w:r>
          </w:p>
        </w:tc>
      </w:tr>
      <w:tr w:rsidR="000541EC" w14:paraId="14B903C2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776C6" w14:textId="77777777" w:rsidR="000541EC" w:rsidRDefault="000541EC">
            <w:r>
              <w:t>Felelős személy</w:t>
            </w:r>
          </w:p>
        </w:tc>
        <w:tc>
          <w:tcPr>
            <w:tcW w:w="0" w:type="auto"/>
            <w:vAlign w:val="center"/>
            <w:hideMark/>
          </w:tcPr>
          <w:p w14:paraId="59F485AC" w14:textId="77777777" w:rsidR="000541EC" w:rsidRDefault="000541EC">
            <w:r>
              <w:t>DPO / Projektvezető</w:t>
            </w:r>
          </w:p>
        </w:tc>
      </w:tr>
      <w:tr w:rsidR="000541EC" w14:paraId="3110DC1A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D1EF03" w14:textId="77777777" w:rsidR="000541EC" w:rsidRDefault="000541EC">
            <w:r>
              <w:t>Dátum</w:t>
            </w:r>
          </w:p>
        </w:tc>
        <w:tc>
          <w:tcPr>
            <w:tcW w:w="0" w:type="auto"/>
            <w:vAlign w:val="center"/>
            <w:hideMark/>
          </w:tcPr>
          <w:p w14:paraId="48CB0F25" w14:textId="77777777" w:rsidR="000541EC" w:rsidRDefault="000541EC">
            <w:r>
              <w:t>Hatásvizsgálat időpontja</w:t>
            </w:r>
          </w:p>
        </w:tc>
      </w:tr>
      <w:tr w:rsidR="000541EC" w14:paraId="4005AF59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8AD3B" w14:textId="77777777" w:rsidR="000541EC" w:rsidRDefault="000541EC">
            <w:r>
              <w:t>Kockázati szint</w:t>
            </w:r>
          </w:p>
        </w:tc>
        <w:tc>
          <w:tcPr>
            <w:tcW w:w="0" w:type="auto"/>
            <w:vAlign w:val="center"/>
            <w:hideMark/>
          </w:tcPr>
          <w:p w14:paraId="097A9DD5" w14:textId="77777777" w:rsidR="000541EC" w:rsidRDefault="000541EC">
            <w:r>
              <w:t>Alacsony / Közepes / Magas</w:t>
            </w:r>
          </w:p>
        </w:tc>
      </w:tr>
      <w:tr w:rsidR="000541EC" w14:paraId="68BCEF27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24C14D" w14:textId="77777777" w:rsidR="000541EC" w:rsidRDefault="000541EC">
            <w:r>
              <w:t>Konzultáció szükséges?</w:t>
            </w:r>
          </w:p>
        </w:tc>
        <w:tc>
          <w:tcPr>
            <w:tcW w:w="0" w:type="auto"/>
            <w:vAlign w:val="center"/>
            <w:hideMark/>
          </w:tcPr>
          <w:p w14:paraId="5E1863E3" w14:textId="77777777" w:rsidR="000541EC" w:rsidRDefault="000541EC">
            <w:r>
              <w:t>Igen / Nem</w:t>
            </w:r>
          </w:p>
        </w:tc>
      </w:tr>
      <w:tr w:rsidR="000541EC" w14:paraId="51A46C14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F9664" w14:textId="77777777" w:rsidR="000541EC" w:rsidRDefault="000541EC">
            <w:r>
              <w:t>Jóváhagyás státusza</w:t>
            </w:r>
          </w:p>
        </w:tc>
        <w:tc>
          <w:tcPr>
            <w:tcW w:w="0" w:type="auto"/>
            <w:vAlign w:val="center"/>
            <w:hideMark/>
          </w:tcPr>
          <w:p w14:paraId="43A95165" w14:textId="77777777" w:rsidR="000541EC" w:rsidRDefault="000541EC">
            <w:r>
              <w:t>Elfogadva / Elutasítva</w:t>
            </w:r>
          </w:p>
        </w:tc>
      </w:tr>
      <w:tr w:rsidR="000541EC" w14:paraId="2C103227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D313AF" w14:textId="77777777" w:rsidR="000541EC" w:rsidRDefault="000541EC">
            <w:r>
              <w:t>Felülvizsgálat dátuma</w:t>
            </w:r>
          </w:p>
        </w:tc>
        <w:tc>
          <w:tcPr>
            <w:tcW w:w="0" w:type="auto"/>
            <w:vAlign w:val="center"/>
            <w:hideMark/>
          </w:tcPr>
          <w:p w14:paraId="5BA6E0F0" w14:textId="77777777" w:rsidR="000541EC" w:rsidRDefault="000541EC">
            <w:r>
              <w:t>Éves ellenőrzés időpontja</w:t>
            </w:r>
          </w:p>
        </w:tc>
      </w:tr>
    </w:tbl>
    <w:p w14:paraId="0460C947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A nyilvántartást a DPO vezeti és az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adatvédelmi audit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részét képezi.</w:t>
      </w:r>
      <w:r>
        <w:rPr>
          <w:color w:val="000000"/>
        </w:rPr>
        <w:br/>
        <w:t>Az audit során ellenőrzik, hogy a DPIA dokumentumok naprakészek, aláírtak és a gyakorlatban is megvalósítottak-e.</w:t>
      </w:r>
    </w:p>
    <w:p w14:paraId="10166ABC" w14:textId="77777777" w:rsidR="000541EC" w:rsidRDefault="00945C91" w:rsidP="000541EC">
      <w:r>
        <w:rPr>
          <w:noProof/>
        </w:rPr>
        <w:pict w14:anchorId="65288A30">
          <v:rect id="_x0000_i1058" alt="" style="width:453.6pt;height:.05pt;mso-width-percent:0;mso-height-percent:0;mso-width-percent:0;mso-height-percent:0" o:hralign="center" o:hrstd="t" o:hr="t" fillcolor="#a0a0a0" stroked="f"/>
        </w:pict>
      </w:r>
    </w:p>
    <w:p w14:paraId="47095BC7" w14:textId="77777777" w:rsidR="000541EC" w:rsidRDefault="000541EC" w:rsidP="000541EC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12. Kockázatkezelési példák a PRODAUDIT gyakorlatából</w:t>
      </w:r>
    </w:p>
    <w:p w14:paraId="4D12C4F2" w14:textId="77777777" w:rsidR="000541EC" w:rsidRDefault="000541EC" w:rsidP="000541EC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12.1. Példa 1 – Ügyfélportál fejlesztés</w:t>
      </w:r>
    </w:p>
    <w:p w14:paraId="641A6814" w14:textId="77777777" w:rsidR="000541EC" w:rsidRDefault="000541EC" w:rsidP="000541EC">
      <w:pPr>
        <w:pStyle w:val="NormlWeb"/>
        <w:numPr>
          <w:ilvl w:val="0"/>
          <w:numId w:val="97"/>
        </w:numPr>
        <w:rPr>
          <w:color w:val="000000"/>
        </w:rPr>
      </w:pPr>
      <w:r>
        <w:rPr>
          <w:rStyle w:val="Kiemels2"/>
          <w:color w:val="000000"/>
        </w:rPr>
        <w:t>Kockázat: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Jogosulatlan hozzáférés az ügyfélprojektekhez.</w:t>
      </w:r>
    </w:p>
    <w:p w14:paraId="6417C43E" w14:textId="77777777" w:rsidR="000541EC" w:rsidRDefault="000541EC" w:rsidP="000541EC">
      <w:pPr>
        <w:pStyle w:val="NormlWeb"/>
        <w:numPr>
          <w:ilvl w:val="0"/>
          <w:numId w:val="97"/>
        </w:numPr>
        <w:rPr>
          <w:color w:val="000000"/>
        </w:rPr>
      </w:pPr>
      <w:r>
        <w:rPr>
          <w:rStyle w:val="Kiemels2"/>
          <w:color w:val="000000"/>
        </w:rPr>
        <w:lastRenderedPageBreak/>
        <w:t>Intézkedés: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SSO + MFA, TLS 1.3 titkosítás, auditlog-elemzés.</w:t>
      </w:r>
    </w:p>
    <w:p w14:paraId="7ED07DD3" w14:textId="77777777" w:rsidR="000541EC" w:rsidRDefault="000541EC" w:rsidP="000541EC">
      <w:pPr>
        <w:pStyle w:val="NormlWeb"/>
        <w:numPr>
          <w:ilvl w:val="0"/>
          <w:numId w:val="97"/>
        </w:numPr>
        <w:rPr>
          <w:color w:val="000000"/>
        </w:rPr>
      </w:pPr>
      <w:r>
        <w:rPr>
          <w:rStyle w:val="Kiemels2"/>
          <w:color w:val="000000"/>
        </w:rPr>
        <w:t>Eredmény: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Kockázati szint 18 → 8-ra csökkent (elfogadható).</w:t>
      </w:r>
    </w:p>
    <w:p w14:paraId="1F77F8CC" w14:textId="77777777" w:rsidR="000541EC" w:rsidRDefault="000541EC" w:rsidP="000541EC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12.2. Példa 2 – Külső adatfeldolgozó (felhőszolgáltató)</w:t>
      </w:r>
    </w:p>
    <w:p w14:paraId="58906839" w14:textId="77777777" w:rsidR="000541EC" w:rsidRDefault="000541EC" w:rsidP="000541EC">
      <w:pPr>
        <w:pStyle w:val="NormlWeb"/>
        <w:numPr>
          <w:ilvl w:val="0"/>
          <w:numId w:val="98"/>
        </w:numPr>
        <w:rPr>
          <w:color w:val="000000"/>
        </w:rPr>
      </w:pPr>
      <w:r>
        <w:rPr>
          <w:rStyle w:val="Kiemels2"/>
          <w:color w:val="000000"/>
        </w:rPr>
        <w:t>Kockázat: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Adatátvitel EU-n kívülre.</w:t>
      </w:r>
    </w:p>
    <w:p w14:paraId="36FB42CD" w14:textId="77777777" w:rsidR="000541EC" w:rsidRDefault="000541EC" w:rsidP="000541EC">
      <w:pPr>
        <w:pStyle w:val="NormlWeb"/>
        <w:numPr>
          <w:ilvl w:val="0"/>
          <w:numId w:val="98"/>
        </w:numPr>
        <w:rPr>
          <w:color w:val="000000"/>
        </w:rPr>
      </w:pPr>
      <w:r>
        <w:rPr>
          <w:rStyle w:val="Kiemels2"/>
          <w:color w:val="000000"/>
        </w:rPr>
        <w:t>Intézkedés: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SCC (Standard </w:t>
      </w:r>
      <w:proofErr w:type="spellStart"/>
      <w:r>
        <w:rPr>
          <w:color w:val="000000"/>
        </w:rPr>
        <w:t>Contractual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Clauses</w:t>
      </w:r>
      <w:proofErr w:type="spellEnd"/>
      <w:r>
        <w:rPr>
          <w:color w:val="000000"/>
        </w:rPr>
        <w:t>), éves biztonsági audit.</w:t>
      </w:r>
    </w:p>
    <w:p w14:paraId="603E821F" w14:textId="77777777" w:rsidR="000541EC" w:rsidRDefault="000541EC" w:rsidP="000541EC">
      <w:pPr>
        <w:pStyle w:val="NormlWeb"/>
        <w:numPr>
          <w:ilvl w:val="0"/>
          <w:numId w:val="98"/>
        </w:numPr>
        <w:rPr>
          <w:color w:val="000000"/>
        </w:rPr>
      </w:pPr>
      <w:r>
        <w:rPr>
          <w:rStyle w:val="Kiemels2"/>
          <w:color w:val="000000"/>
        </w:rPr>
        <w:t>Eredmény: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Reziduális kockázat 12 → 6-ra csökkent.</w:t>
      </w:r>
    </w:p>
    <w:p w14:paraId="5912BC52" w14:textId="77777777" w:rsidR="000541EC" w:rsidRDefault="000541EC" w:rsidP="000541EC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12.3. Példa 3 – Belső HR-rendszer</w:t>
      </w:r>
    </w:p>
    <w:p w14:paraId="3ECF868E" w14:textId="77777777" w:rsidR="000541EC" w:rsidRDefault="000541EC" w:rsidP="000541EC">
      <w:pPr>
        <w:pStyle w:val="NormlWeb"/>
        <w:numPr>
          <w:ilvl w:val="0"/>
          <w:numId w:val="99"/>
        </w:numPr>
        <w:rPr>
          <w:color w:val="000000"/>
        </w:rPr>
      </w:pPr>
      <w:r>
        <w:rPr>
          <w:rStyle w:val="Kiemels2"/>
          <w:color w:val="000000"/>
        </w:rPr>
        <w:t>Kockázat: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Munkavállalói adatok téves kezelése.</w:t>
      </w:r>
    </w:p>
    <w:p w14:paraId="3A69DD96" w14:textId="77777777" w:rsidR="000541EC" w:rsidRDefault="000541EC" w:rsidP="000541EC">
      <w:pPr>
        <w:pStyle w:val="NormlWeb"/>
        <w:numPr>
          <w:ilvl w:val="0"/>
          <w:numId w:val="99"/>
        </w:numPr>
        <w:rPr>
          <w:color w:val="000000"/>
        </w:rPr>
      </w:pPr>
      <w:r>
        <w:rPr>
          <w:rStyle w:val="Kiemels2"/>
          <w:color w:val="000000"/>
        </w:rPr>
        <w:t>Intézkedés: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HR-adatokhoz csak DPO és HR-vezető fér hozzá.</w:t>
      </w:r>
    </w:p>
    <w:p w14:paraId="0A66A1D5" w14:textId="77777777" w:rsidR="000541EC" w:rsidRDefault="000541EC" w:rsidP="000541EC">
      <w:pPr>
        <w:pStyle w:val="NormlWeb"/>
        <w:numPr>
          <w:ilvl w:val="0"/>
          <w:numId w:val="99"/>
        </w:numPr>
        <w:rPr>
          <w:color w:val="000000"/>
        </w:rPr>
      </w:pPr>
      <w:r>
        <w:rPr>
          <w:rStyle w:val="Kiemels2"/>
          <w:color w:val="000000"/>
        </w:rPr>
        <w:t>Eredmény: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Kockázat 10 → 4 (elfogadható).</w:t>
      </w:r>
    </w:p>
    <w:p w14:paraId="1E5B0FCB" w14:textId="77777777" w:rsidR="000541EC" w:rsidRDefault="00945C91" w:rsidP="000541EC">
      <w:r>
        <w:rPr>
          <w:noProof/>
        </w:rPr>
        <w:pict w14:anchorId="5C180A03">
          <v:rect id="_x0000_i1057" alt="" style="width:453.6pt;height:.05pt;mso-width-percent:0;mso-height-percent:0;mso-width-percent:0;mso-height-percent:0" o:hralign="center" o:hrstd="t" o:hr="t" fillcolor="#a0a0a0" stroked="f"/>
        </w:pict>
      </w:r>
    </w:p>
    <w:p w14:paraId="2679A70E" w14:textId="77777777" w:rsidR="000541EC" w:rsidRDefault="000541EC" w:rsidP="000541EC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13. Összefoglalás – vezetői elköteleződés</w:t>
      </w:r>
    </w:p>
    <w:p w14:paraId="240A826E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A PRODAUDIT Consulting Kft. vezetése elkötelezett az adatvédelmi kockázatok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proaktív kezelése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mellett.</w:t>
      </w:r>
      <w:r>
        <w:rPr>
          <w:color w:val="000000"/>
        </w:rPr>
        <w:br/>
        <w:t>A DPIA nem egyszeri kötelezettség, hanem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folyamatos kockázatkezelési folyamat</w:t>
      </w:r>
      <w:r>
        <w:rPr>
          <w:color w:val="000000"/>
        </w:rPr>
        <w:t>, amely integrálódik a vállalatirányításba és auditálási rendszerbe.</w:t>
      </w:r>
    </w:p>
    <w:p w14:paraId="423A6E3B" w14:textId="77777777" w:rsidR="000541EC" w:rsidRDefault="000541EC" w:rsidP="000541EC">
      <w:pPr>
        <w:pStyle w:val="NormlWeb"/>
        <w:rPr>
          <w:rStyle w:val="Kiemels2"/>
          <w:color w:val="000000"/>
        </w:rPr>
      </w:pPr>
      <w:r>
        <w:rPr>
          <w:rStyle w:val="Kiemels2"/>
          <w:color w:val="000000"/>
        </w:rPr>
        <w:t>„A kockázatok átlátható kezelése és a hatásvizsgálat dokumentálása a PRODAUDIT-</w:t>
      </w:r>
      <w:proofErr w:type="spellStart"/>
      <w:r>
        <w:rPr>
          <w:rStyle w:val="Kiemels2"/>
          <w:color w:val="000000"/>
        </w:rPr>
        <w:t>nál</w:t>
      </w:r>
      <w:proofErr w:type="spellEnd"/>
      <w:r>
        <w:rPr>
          <w:rStyle w:val="Kiemels2"/>
          <w:color w:val="000000"/>
        </w:rPr>
        <w:t xml:space="preserve"> nemcsak megfelelőségi elvárás, hanem a tanúsítható üzleti működés része.</w:t>
      </w:r>
      <w:r>
        <w:rPr>
          <w:b/>
          <w:bCs/>
          <w:color w:val="000000"/>
        </w:rPr>
        <w:br/>
      </w:r>
      <w:r>
        <w:rPr>
          <w:rStyle w:val="Kiemels2"/>
          <w:color w:val="000000"/>
        </w:rPr>
        <w:t>Az adatbiztonság nem cél, hanem folyamatos állapot, amely a felelős működés alapját képezi.”</w:t>
      </w:r>
    </w:p>
    <w:p w14:paraId="19449FB6" w14:textId="77777777" w:rsidR="008E7346" w:rsidRDefault="008E7346" w:rsidP="000541EC">
      <w:pPr>
        <w:pStyle w:val="NormlWeb"/>
        <w:rPr>
          <w:color w:val="000000"/>
        </w:rPr>
      </w:pPr>
    </w:p>
    <w:p w14:paraId="2A8A6FCA" w14:textId="77777777" w:rsidR="000541EC" w:rsidRDefault="000541EC" w:rsidP="000541EC">
      <w:pPr>
        <w:pStyle w:val="Cmsor1"/>
        <w:rPr>
          <w:color w:val="000000"/>
        </w:rPr>
      </w:pPr>
      <w:r>
        <w:rPr>
          <w:rStyle w:val="Kiemels2"/>
          <w:b/>
          <w:bCs/>
          <w:color w:val="000000"/>
        </w:rPr>
        <w:t>V. FEJEZET – ADATVÉDELMI INCIDENSKEZELÉS ÉS BEJELENTÉSI ELJÁRÁSREND</w:t>
      </w:r>
    </w:p>
    <w:p w14:paraId="1BEF59CD" w14:textId="77777777" w:rsidR="000541EC" w:rsidRDefault="00945C91" w:rsidP="000541EC">
      <w:r>
        <w:rPr>
          <w:noProof/>
        </w:rPr>
        <w:pict w14:anchorId="61EB8081">
          <v:rect id="_x0000_i1056" alt="" style="width:453.6pt;height:.05pt;mso-width-percent:0;mso-height-percent:0;mso-width-percent:0;mso-height-percent:0" o:hralign="center" o:hrstd="t" o:hr="t" fillcolor="#a0a0a0" stroked="f"/>
        </w:pict>
      </w:r>
    </w:p>
    <w:p w14:paraId="4854C78B" w14:textId="77777777" w:rsidR="000541EC" w:rsidRDefault="000541EC" w:rsidP="000541EC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1. Az incidenskezelés célja</w:t>
      </w:r>
    </w:p>
    <w:p w14:paraId="7777F091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Az adatvédelmi incidenskezelés célja, hogy a PRODAUDIT Consulting Kft. minden olyan eseményt,</w:t>
      </w:r>
      <w:r>
        <w:rPr>
          <w:color w:val="000000"/>
        </w:rPr>
        <w:br/>
        <w:t>amely a személyes adatok védelmét veszélyezteti,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haladéktalanul felismerjen, kezeljen és dokumentáljon</w:t>
      </w:r>
      <w:r>
        <w:rPr>
          <w:color w:val="000000"/>
        </w:rPr>
        <w:t>.</w:t>
      </w:r>
    </w:p>
    <w:p w14:paraId="4F54D90B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Az eljárás biztosítja, hogy:</w:t>
      </w:r>
    </w:p>
    <w:p w14:paraId="05176A45" w14:textId="77777777" w:rsidR="000541EC" w:rsidRDefault="000541EC" w:rsidP="000541EC">
      <w:pPr>
        <w:pStyle w:val="NormlWeb"/>
        <w:numPr>
          <w:ilvl w:val="0"/>
          <w:numId w:val="100"/>
        </w:numPr>
        <w:rPr>
          <w:color w:val="000000"/>
        </w:rPr>
      </w:pPr>
      <w:r>
        <w:rPr>
          <w:color w:val="000000"/>
        </w:rPr>
        <w:lastRenderedPageBreak/>
        <w:t>az érintettek jogai és szabadságai ne sérüljenek,</w:t>
      </w:r>
    </w:p>
    <w:p w14:paraId="6E54826D" w14:textId="77777777" w:rsidR="000541EC" w:rsidRDefault="000541EC" w:rsidP="000541EC">
      <w:pPr>
        <w:pStyle w:val="NormlWeb"/>
        <w:numPr>
          <w:ilvl w:val="0"/>
          <w:numId w:val="100"/>
        </w:numPr>
        <w:rPr>
          <w:color w:val="000000"/>
        </w:rPr>
      </w:pPr>
      <w:r>
        <w:rPr>
          <w:color w:val="000000"/>
        </w:rPr>
        <w:t>a károk minimalizálhatók legyenek,</w:t>
      </w:r>
    </w:p>
    <w:p w14:paraId="3B1C73A1" w14:textId="77777777" w:rsidR="000541EC" w:rsidRDefault="000541EC" w:rsidP="000541EC">
      <w:pPr>
        <w:pStyle w:val="NormlWeb"/>
        <w:numPr>
          <w:ilvl w:val="0"/>
          <w:numId w:val="100"/>
        </w:numPr>
        <w:rPr>
          <w:color w:val="000000"/>
        </w:rPr>
      </w:pPr>
      <w:r>
        <w:rPr>
          <w:color w:val="000000"/>
        </w:rPr>
        <w:t>a hatósági bejelentési kötelezettségek teljesüljenek,</w:t>
      </w:r>
    </w:p>
    <w:p w14:paraId="4D8CADD8" w14:textId="77777777" w:rsidR="000541EC" w:rsidRDefault="000541EC" w:rsidP="000541EC">
      <w:pPr>
        <w:pStyle w:val="NormlWeb"/>
        <w:numPr>
          <w:ilvl w:val="0"/>
          <w:numId w:val="100"/>
        </w:numPr>
        <w:rPr>
          <w:color w:val="000000"/>
        </w:rPr>
      </w:pPr>
      <w:r>
        <w:rPr>
          <w:color w:val="000000"/>
        </w:rPr>
        <w:t>és a jövőbeli hasonló esetek megelőzhetők legyenek.</w:t>
      </w:r>
    </w:p>
    <w:p w14:paraId="28F626D0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Az incidenskezelés jogalapja a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GDPR 33–34. cikke</w:t>
      </w:r>
      <w:r>
        <w:rPr>
          <w:color w:val="000000"/>
        </w:rPr>
        <w:t>, valamint az</w:t>
      </w:r>
      <w:r>
        <w:rPr>
          <w:rStyle w:val="apple-converted-space"/>
          <w:color w:val="000000"/>
        </w:rPr>
        <w:t> </w:t>
      </w:r>
      <w:proofErr w:type="spellStart"/>
      <w:r>
        <w:rPr>
          <w:rStyle w:val="Kiemels2"/>
          <w:color w:val="000000"/>
        </w:rPr>
        <w:t>Infotv</w:t>
      </w:r>
      <w:proofErr w:type="spellEnd"/>
      <w:r>
        <w:rPr>
          <w:rStyle w:val="Kiemels2"/>
          <w:color w:val="000000"/>
        </w:rPr>
        <w:t>. 25/J. §</w:t>
      </w:r>
      <w:r>
        <w:rPr>
          <w:color w:val="000000"/>
        </w:rPr>
        <w:t>.</w:t>
      </w:r>
    </w:p>
    <w:p w14:paraId="063BD042" w14:textId="77777777" w:rsidR="000541EC" w:rsidRDefault="00945C91" w:rsidP="000541EC">
      <w:r>
        <w:rPr>
          <w:noProof/>
        </w:rPr>
        <w:pict w14:anchorId="3FDA82AC">
          <v:rect id="_x0000_i1055" alt="" style="width:453.6pt;height:.05pt;mso-width-percent:0;mso-height-percent:0;mso-width-percent:0;mso-height-percent:0" o:hralign="center" o:hrstd="t" o:hr="t" fillcolor="#a0a0a0" stroked="f"/>
        </w:pict>
      </w:r>
    </w:p>
    <w:p w14:paraId="3FB12D86" w14:textId="77777777" w:rsidR="000541EC" w:rsidRDefault="000541EC" w:rsidP="000541EC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2. Fogalommeghatározások</w:t>
      </w:r>
    </w:p>
    <w:p w14:paraId="0B2C3457" w14:textId="77777777" w:rsidR="000541EC" w:rsidRDefault="000541EC" w:rsidP="000541EC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2.1. Adatvédelmi incidens</w:t>
      </w:r>
    </w:p>
    <w:p w14:paraId="39E0AC19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Olyan esemény, amely az adatok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bizalmasságát, sértetlenségét vagy rendelkezésre állását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érinti, például:</w:t>
      </w:r>
    </w:p>
    <w:p w14:paraId="7B370149" w14:textId="77777777" w:rsidR="000541EC" w:rsidRDefault="000541EC" w:rsidP="000541EC">
      <w:pPr>
        <w:pStyle w:val="NormlWeb"/>
        <w:numPr>
          <w:ilvl w:val="0"/>
          <w:numId w:val="101"/>
        </w:numPr>
        <w:rPr>
          <w:color w:val="000000"/>
        </w:rPr>
      </w:pPr>
      <w:r>
        <w:rPr>
          <w:color w:val="000000"/>
        </w:rPr>
        <w:t>személyes adatok elvesztése, törlése, jogosulatlan megváltoztatása vagy hozzáférése,</w:t>
      </w:r>
    </w:p>
    <w:p w14:paraId="0839554B" w14:textId="77777777" w:rsidR="000541EC" w:rsidRDefault="000541EC" w:rsidP="000541EC">
      <w:pPr>
        <w:pStyle w:val="NormlWeb"/>
        <w:numPr>
          <w:ilvl w:val="0"/>
          <w:numId w:val="101"/>
        </w:numPr>
        <w:rPr>
          <w:color w:val="000000"/>
        </w:rPr>
      </w:pPr>
      <w:r>
        <w:rPr>
          <w:color w:val="000000"/>
        </w:rPr>
        <w:t>adatátvitel rossz címre,</w:t>
      </w:r>
    </w:p>
    <w:p w14:paraId="1A89D6D2" w14:textId="77777777" w:rsidR="000541EC" w:rsidRDefault="000541EC" w:rsidP="000541EC">
      <w:pPr>
        <w:pStyle w:val="NormlWeb"/>
        <w:numPr>
          <w:ilvl w:val="0"/>
          <w:numId w:val="101"/>
        </w:numPr>
        <w:rPr>
          <w:color w:val="000000"/>
        </w:rPr>
      </w:pPr>
      <w:r>
        <w:rPr>
          <w:color w:val="000000"/>
        </w:rPr>
        <w:t>illetéktelen hozzáférés vagy belső visszaélés,</w:t>
      </w:r>
    </w:p>
    <w:p w14:paraId="3502EF16" w14:textId="77777777" w:rsidR="000541EC" w:rsidRDefault="000541EC" w:rsidP="000541EC">
      <w:pPr>
        <w:pStyle w:val="NormlWeb"/>
        <w:numPr>
          <w:ilvl w:val="0"/>
          <w:numId w:val="101"/>
        </w:numPr>
        <w:rPr>
          <w:color w:val="000000"/>
        </w:rPr>
      </w:pPr>
      <w:r>
        <w:rPr>
          <w:color w:val="000000"/>
        </w:rPr>
        <w:t xml:space="preserve">informatikai rendszer támadása (pl. </w:t>
      </w:r>
      <w:proofErr w:type="spellStart"/>
      <w:r>
        <w:rPr>
          <w:color w:val="000000"/>
        </w:rPr>
        <w:t>ransomware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phishing</w:t>
      </w:r>
      <w:proofErr w:type="spellEnd"/>
      <w:r>
        <w:rPr>
          <w:color w:val="000000"/>
        </w:rPr>
        <w:t>),</w:t>
      </w:r>
    </w:p>
    <w:p w14:paraId="4C9AECB1" w14:textId="77777777" w:rsidR="000541EC" w:rsidRDefault="000541EC" w:rsidP="000541EC">
      <w:pPr>
        <w:pStyle w:val="NormlWeb"/>
        <w:numPr>
          <w:ilvl w:val="0"/>
          <w:numId w:val="101"/>
        </w:numPr>
        <w:rPr>
          <w:color w:val="000000"/>
        </w:rPr>
      </w:pPr>
      <w:r>
        <w:rPr>
          <w:color w:val="000000"/>
        </w:rPr>
        <w:t>papíralapú adathordozó eltűnése.</w:t>
      </w:r>
    </w:p>
    <w:p w14:paraId="6E772A00" w14:textId="77777777" w:rsidR="000541EC" w:rsidRDefault="000541EC" w:rsidP="000541EC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2.2. Érintett</w:t>
      </w:r>
    </w:p>
    <w:p w14:paraId="6C932AD3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Az a természetes személy, akinek az adatai az incidensben érintettek.</w:t>
      </w:r>
    </w:p>
    <w:p w14:paraId="64DEBEFC" w14:textId="77777777" w:rsidR="000541EC" w:rsidRDefault="000541EC" w:rsidP="000541EC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2.3. Incidenskezelési folyamat</w:t>
      </w:r>
    </w:p>
    <w:p w14:paraId="5051BDC3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Az események felismerésére, jelentésére, vizsgálatára, elhárítására és bejelentésére irányuló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szervezett eljárásrend</w:t>
      </w:r>
      <w:r>
        <w:rPr>
          <w:color w:val="000000"/>
        </w:rPr>
        <w:t>.</w:t>
      </w:r>
    </w:p>
    <w:p w14:paraId="6AE9B11D" w14:textId="77777777" w:rsidR="000541EC" w:rsidRDefault="00945C91" w:rsidP="000541EC">
      <w:r>
        <w:rPr>
          <w:noProof/>
        </w:rPr>
        <w:pict w14:anchorId="40A31B11">
          <v:rect id="_x0000_i1054" alt="" style="width:453.6pt;height:.05pt;mso-width-percent:0;mso-height-percent:0;mso-width-percent:0;mso-height-percent:0" o:hralign="center" o:hrstd="t" o:hr="t" fillcolor="#a0a0a0" stroked="f"/>
        </w:pict>
      </w:r>
    </w:p>
    <w:p w14:paraId="223C861F" w14:textId="77777777" w:rsidR="000541EC" w:rsidRDefault="000541EC" w:rsidP="000541EC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3. Az incidenskezelés alapelvei</w:t>
      </w:r>
    </w:p>
    <w:p w14:paraId="06F20BFC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A PRODAUDIT Consulting Kft. az incidensek kezelését az alábbi alapelvek szerint végzi: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6647"/>
      </w:tblGrid>
      <w:tr w:rsidR="000541EC" w14:paraId="5ECFF37C" w14:textId="77777777" w:rsidTr="000541E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C28948" w14:textId="77777777" w:rsidR="000541EC" w:rsidRDefault="000541EC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Elv</w:t>
            </w:r>
          </w:p>
        </w:tc>
        <w:tc>
          <w:tcPr>
            <w:tcW w:w="0" w:type="auto"/>
            <w:vAlign w:val="center"/>
            <w:hideMark/>
          </w:tcPr>
          <w:p w14:paraId="5819549D" w14:textId="77777777" w:rsidR="000541EC" w:rsidRDefault="000541EC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Leírás</w:t>
            </w:r>
          </w:p>
        </w:tc>
      </w:tr>
      <w:tr w:rsidR="000541EC" w14:paraId="42CCCB84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CBDD3" w14:textId="77777777" w:rsidR="000541EC" w:rsidRDefault="000541EC">
            <w:r>
              <w:rPr>
                <w:rStyle w:val="Kiemels2"/>
              </w:rPr>
              <w:t>Gyors reagálás</w:t>
            </w:r>
          </w:p>
        </w:tc>
        <w:tc>
          <w:tcPr>
            <w:tcW w:w="0" w:type="auto"/>
            <w:vAlign w:val="center"/>
            <w:hideMark/>
          </w:tcPr>
          <w:p w14:paraId="65CB496D" w14:textId="77777777" w:rsidR="000541EC" w:rsidRDefault="000541EC">
            <w:r>
              <w:t>Az incidenseket a felismeréstől számított 24 órán belül értékelni kell.</w:t>
            </w:r>
          </w:p>
        </w:tc>
      </w:tr>
      <w:tr w:rsidR="000541EC" w14:paraId="0144C03E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A85687" w14:textId="77777777" w:rsidR="000541EC" w:rsidRDefault="000541EC">
            <w:r>
              <w:rPr>
                <w:rStyle w:val="Kiemels2"/>
              </w:rPr>
              <w:t>Teljes körű dokumentálás</w:t>
            </w:r>
          </w:p>
        </w:tc>
        <w:tc>
          <w:tcPr>
            <w:tcW w:w="0" w:type="auto"/>
            <w:vAlign w:val="center"/>
            <w:hideMark/>
          </w:tcPr>
          <w:p w14:paraId="660C4F22" w14:textId="77777777" w:rsidR="000541EC" w:rsidRDefault="000541EC">
            <w:r>
              <w:t>Minden eseményt jegyzőkönyvben kell rögzíteni.</w:t>
            </w:r>
          </w:p>
        </w:tc>
      </w:tr>
      <w:tr w:rsidR="000541EC" w14:paraId="1792E239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FCBC9" w14:textId="77777777" w:rsidR="000541EC" w:rsidRDefault="000541EC">
            <w:r>
              <w:rPr>
                <w:rStyle w:val="Kiemels2"/>
              </w:rPr>
              <w:t>Átláthatóság</w:t>
            </w:r>
          </w:p>
        </w:tc>
        <w:tc>
          <w:tcPr>
            <w:tcW w:w="0" w:type="auto"/>
            <w:vAlign w:val="center"/>
            <w:hideMark/>
          </w:tcPr>
          <w:p w14:paraId="3889BFE1" w14:textId="77777777" w:rsidR="000541EC" w:rsidRDefault="000541EC">
            <w:r>
              <w:t>Az érintettek és a hatóság tájékoztatása egyértelmű és időben történik.</w:t>
            </w:r>
          </w:p>
        </w:tc>
      </w:tr>
      <w:tr w:rsidR="000541EC" w14:paraId="7912E0CF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D631F" w14:textId="77777777" w:rsidR="000541EC" w:rsidRDefault="000541EC">
            <w:r>
              <w:rPr>
                <w:rStyle w:val="Kiemels2"/>
              </w:rPr>
              <w:t>Felelősség</w:t>
            </w:r>
          </w:p>
        </w:tc>
        <w:tc>
          <w:tcPr>
            <w:tcW w:w="0" w:type="auto"/>
            <w:vAlign w:val="center"/>
            <w:hideMark/>
          </w:tcPr>
          <w:p w14:paraId="2BD081DE" w14:textId="77777777" w:rsidR="000541EC" w:rsidRDefault="000541EC">
            <w:r>
              <w:t>Az incidenskezelésért a DPO felel, a szakmai támogatást az IT és HR biztosítja.</w:t>
            </w:r>
          </w:p>
        </w:tc>
      </w:tr>
      <w:tr w:rsidR="000541EC" w14:paraId="15ED44DC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76A1F" w14:textId="77777777" w:rsidR="000541EC" w:rsidRDefault="000541EC">
            <w:r>
              <w:rPr>
                <w:rStyle w:val="Kiemels2"/>
              </w:rPr>
              <w:lastRenderedPageBreak/>
              <w:t>Tanulás az esetekből</w:t>
            </w:r>
          </w:p>
        </w:tc>
        <w:tc>
          <w:tcPr>
            <w:tcW w:w="0" w:type="auto"/>
            <w:vAlign w:val="center"/>
            <w:hideMark/>
          </w:tcPr>
          <w:p w14:paraId="22BF09F2" w14:textId="77777777" w:rsidR="000541EC" w:rsidRDefault="000541EC">
            <w:r>
              <w:t>Minden incidens után elemzés készül a jövőbeli megelőzés érdekében.</w:t>
            </w:r>
          </w:p>
        </w:tc>
      </w:tr>
    </w:tbl>
    <w:p w14:paraId="4A776B63" w14:textId="77777777" w:rsidR="000541EC" w:rsidRDefault="00945C91" w:rsidP="000541EC">
      <w:r>
        <w:rPr>
          <w:noProof/>
        </w:rPr>
        <w:pict w14:anchorId="4C52328B">
          <v:rect id="_x0000_i1053" alt="" style="width:453.6pt;height:.05pt;mso-width-percent:0;mso-height-percent:0;mso-width-percent:0;mso-height-percent:0" o:hralign="center" o:hrstd="t" o:hr="t" fillcolor="#a0a0a0" stroked="f"/>
        </w:pict>
      </w:r>
    </w:p>
    <w:p w14:paraId="625F8908" w14:textId="77777777" w:rsidR="000541EC" w:rsidRDefault="000541EC" w:rsidP="000541EC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4. Az incidensek kategorizálása</w:t>
      </w:r>
    </w:p>
    <w:p w14:paraId="0618F078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A Társaság az adatvédelmi incidenseket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súlyosság szerint három kategóriába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sorolja: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6"/>
        <w:gridCol w:w="2542"/>
        <w:gridCol w:w="2091"/>
        <w:gridCol w:w="3023"/>
      </w:tblGrid>
      <w:tr w:rsidR="000541EC" w14:paraId="3EF78E8B" w14:textId="77777777" w:rsidTr="000541E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CDE90A" w14:textId="77777777" w:rsidR="000541EC" w:rsidRDefault="000541EC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Kategória</w:t>
            </w:r>
          </w:p>
        </w:tc>
        <w:tc>
          <w:tcPr>
            <w:tcW w:w="0" w:type="auto"/>
            <w:vAlign w:val="center"/>
            <w:hideMark/>
          </w:tcPr>
          <w:p w14:paraId="4771D603" w14:textId="77777777" w:rsidR="000541EC" w:rsidRDefault="000541EC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Leírás</w:t>
            </w:r>
          </w:p>
        </w:tc>
        <w:tc>
          <w:tcPr>
            <w:tcW w:w="0" w:type="auto"/>
            <w:vAlign w:val="center"/>
            <w:hideMark/>
          </w:tcPr>
          <w:p w14:paraId="752BFF76" w14:textId="77777777" w:rsidR="000541EC" w:rsidRDefault="000541EC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Példa</w:t>
            </w:r>
          </w:p>
        </w:tc>
        <w:tc>
          <w:tcPr>
            <w:tcW w:w="0" w:type="auto"/>
            <w:vAlign w:val="center"/>
            <w:hideMark/>
          </w:tcPr>
          <w:p w14:paraId="33F451EC" w14:textId="77777777" w:rsidR="000541EC" w:rsidRDefault="000541EC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Kezelés módja</w:t>
            </w:r>
          </w:p>
        </w:tc>
      </w:tr>
      <w:tr w:rsidR="000541EC" w14:paraId="0EF46E9B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245319" w14:textId="77777777" w:rsidR="000541EC" w:rsidRDefault="000541EC">
            <w:r>
              <w:rPr>
                <w:rStyle w:val="Kiemels2"/>
              </w:rPr>
              <w:t>I. Alacsony súlyosságú</w:t>
            </w:r>
          </w:p>
        </w:tc>
        <w:tc>
          <w:tcPr>
            <w:tcW w:w="0" w:type="auto"/>
            <w:vAlign w:val="center"/>
            <w:hideMark/>
          </w:tcPr>
          <w:p w14:paraId="1E94AF70" w14:textId="77777777" w:rsidR="000541EC" w:rsidRDefault="000541EC">
            <w:r>
              <w:t>Nem érint személyes adatot, vagy az adatok visszaállíthatók</w:t>
            </w:r>
          </w:p>
        </w:tc>
        <w:tc>
          <w:tcPr>
            <w:tcW w:w="0" w:type="auto"/>
            <w:vAlign w:val="center"/>
            <w:hideMark/>
          </w:tcPr>
          <w:p w14:paraId="491B2EDC" w14:textId="77777777" w:rsidR="000541EC" w:rsidRDefault="000541EC">
            <w:r>
              <w:t>Hibás e-mail cím belső körben</w:t>
            </w:r>
          </w:p>
        </w:tc>
        <w:tc>
          <w:tcPr>
            <w:tcW w:w="0" w:type="auto"/>
            <w:vAlign w:val="center"/>
            <w:hideMark/>
          </w:tcPr>
          <w:p w14:paraId="32E1793A" w14:textId="77777777" w:rsidR="000541EC" w:rsidRDefault="000541EC">
            <w:r>
              <w:t>Belső jelentés, nincs hatósági bejelentés</w:t>
            </w:r>
          </w:p>
        </w:tc>
      </w:tr>
      <w:tr w:rsidR="000541EC" w14:paraId="08BD1C54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3DD31" w14:textId="77777777" w:rsidR="000541EC" w:rsidRDefault="000541EC">
            <w:r>
              <w:rPr>
                <w:rStyle w:val="Kiemels2"/>
              </w:rPr>
              <w:t>II. Közepes súlyosságú</w:t>
            </w:r>
          </w:p>
        </w:tc>
        <w:tc>
          <w:tcPr>
            <w:tcW w:w="0" w:type="auto"/>
            <w:vAlign w:val="center"/>
            <w:hideMark/>
          </w:tcPr>
          <w:p w14:paraId="10897313" w14:textId="77777777" w:rsidR="000541EC" w:rsidRDefault="000541EC">
            <w:r>
              <w:t>Korlátozott számú érintett, csekély kockázat</w:t>
            </w:r>
          </w:p>
        </w:tc>
        <w:tc>
          <w:tcPr>
            <w:tcW w:w="0" w:type="auto"/>
            <w:vAlign w:val="center"/>
            <w:hideMark/>
          </w:tcPr>
          <w:p w14:paraId="04106451" w14:textId="77777777" w:rsidR="000541EC" w:rsidRDefault="000541EC">
            <w:r>
              <w:t>Téves e-mail külső félnek, de nem érzékeny adat</w:t>
            </w:r>
          </w:p>
        </w:tc>
        <w:tc>
          <w:tcPr>
            <w:tcW w:w="0" w:type="auto"/>
            <w:vAlign w:val="center"/>
            <w:hideMark/>
          </w:tcPr>
          <w:p w14:paraId="03E524B0" w14:textId="77777777" w:rsidR="000541EC" w:rsidRDefault="000541EC">
            <w:r>
              <w:t>Dokumentálás, érintetti tájékoztatás</w:t>
            </w:r>
          </w:p>
        </w:tc>
      </w:tr>
      <w:tr w:rsidR="000541EC" w14:paraId="36589BFC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47252" w14:textId="77777777" w:rsidR="000541EC" w:rsidRDefault="000541EC">
            <w:r>
              <w:rPr>
                <w:rStyle w:val="Kiemels2"/>
              </w:rPr>
              <w:t>III. Magas súlyosságú</w:t>
            </w:r>
          </w:p>
        </w:tc>
        <w:tc>
          <w:tcPr>
            <w:tcW w:w="0" w:type="auto"/>
            <w:vAlign w:val="center"/>
            <w:hideMark/>
          </w:tcPr>
          <w:p w14:paraId="11D28949" w14:textId="77777777" w:rsidR="000541EC" w:rsidRDefault="000541EC">
            <w:r>
              <w:t>Jelentős kockázat, érzékeny adat vagy nagyléptékű incidens</w:t>
            </w:r>
          </w:p>
        </w:tc>
        <w:tc>
          <w:tcPr>
            <w:tcW w:w="0" w:type="auto"/>
            <w:vAlign w:val="center"/>
            <w:hideMark/>
          </w:tcPr>
          <w:p w14:paraId="54E972A9" w14:textId="77777777" w:rsidR="000541EC" w:rsidRDefault="000541EC">
            <w:r>
              <w:t>Külső támadás, adatlopás, adathalászat</w:t>
            </w:r>
          </w:p>
        </w:tc>
        <w:tc>
          <w:tcPr>
            <w:tcW w:w="0" w:type="auto"/>
            <w:vAlign w:val="center"/>
            <w:hideMark/>
          </w:tcPr>
          <w:p w14:paraId="1AE09FA1" w14:textId="77777777" w:rsidR="000541EC" w:rsidRDefault="000541EC">
            <w:r>
              <w:t>Hatósági bejelentés 72 órán belül, incidens-jegyzőkönyv, érintettek tájékoztatása</w:t>
            </w:r>
          </w:p>
        </w:tc>
      </w:tr>
    </w:tbl>
    <w:p w14:paraId="0064EABE" w14:textId="77777777" w:rsidR="000541EC" w:rsidRDefault="00945C91" w:rsidP="000541EC">
      <w:r>
        <w:rPr>
          <w:noProof/>
        </w:rPr>
        <w:pict w14:anchorId="0869D065">
          <v:rect id="_x0000_i1052" alt="" style="width:453.6pt;height:.05pt;mso-width-percent:0;mso-height-percent:0;mso-width-percent:0;mso-height-percent:0" o:hralign="center" o:hrstd="t" o:hr="t" fillcolor="#a0a0a0" stroked="f"/>
        </w:pict>
      </w:r>
    </w:p>
    <w:p w14:paraId="3A8E267C" w14:textId="77777777" w:rsidR="000541EC" w:rsidRDefault="000541EC" w:rsidP="000541EC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5. Az incidenskezelés folyamata a PRODAUDIT-</w:t>
      </w:r>
      <w:proofErr w:type="spellStart"/>
      <w:r>
        <w:rPr>
          <w:rStyle w:val="Kiemels2"/>
          <w:b/>
          <w:bCs/>
          <w:color w:val="000000"/>
        </w:rPr>
        <w:t>nál</w:t>
      </w:r>
      <w:proofErr w:type="spellEnd"/>
    </w:p>
    <w:p w14:paraId="7A672402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A PRODAUDIT Consulting Kft. egységes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adatvédelmi incidenskezelési folyamatot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alkalmaz, amely öt fázisból áll:</w:t>
      </w:r>
    </w:p>
    <w:p w14:paraId="0858EB1A" w14:textId="77777777" w:rsidR="008E7346" w:rsidRDefault="008E7346" w:rsidP="000541EC">
      <w:pPr>
        <w:pStyle w:val="NormlWeb"/>
        <w:rPr>
          <w:color w:val="000000"/>
        </w:rPr>
      </w:pPr>
    </w:p>
    <w:p w14:paraId="61DD5B75" w14:textId="77777777" w:rsidR="000541EC" w:rsidRDefault="000541EC" w:rsidP="000541EC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1. Felismerés és bejelentés</w:t>
      </w:r>
    </w:p>
    <w:p w14:paraId="040A8594" w14:textId="563FFD77" w:rsidR="000541EC" w:rsidRDefault="000541EC" w:rsidP="000541EC">
      <w:pPr>
        <w:pStyle w:val="NormlWeb"/>
        <w:numPr>
          <w:ilvl w:val="0"/>
          <w:numId w:val="102"/>
        </w:numPr>
        <w:rPr>
          <w:color w:val="000000"/>
        </w:rPr>
      </w:pPr>
      <w:r>
        <w:rPr>
          <w:color w:val="000000"/>
        </w:rPr>
        <w:t>Az incidens felismerhető bárki által: munkatárs, partner, ügyfél vagy rendszer</w:t>
      </w:r>
      <w:r w:rsidR="008E7346">
        <w:rPr>
          <w:color w:val="000000"/>
        </w:rPr>
        <w:t xml:space="preserve"> </w:t>
      </w:r>
      <w:proofErr w:type="spellStart"/>
      <w:r>
        <w:rPr>
          <w:color w:val="000000"/>
        </w:rPr>
        <w:t>monitorozó</w:t>
      </w:r>
      <w:proofErr w:type="spellEnd"/>
      <w:r>
        <w:rPr>
          <w:color w:val="000000"/>
        </w:rPr>
        <w:t>.</w:t>
      </w:r>
    </w:p>
    <w:p w14:paraId="22B32BBA" w14:textId="77777777" w:rsidR="000541EC" w:rsidRDefault="000541EC" w:rsidP="000541EC">
      <w:pPr>
        <w:pStyle w:val="NormlWeb"/>
        <w:numPr>
          <w:ilvl w:val="0"/>
          <w:numId w:val="102"/>
        </w:numPr>
        <w:rPr>
          <w:color w:val="000000"/>
        </w:rPr>
      </w:pPr>
      <w:r>
        <w:rPr>
          <w:color w:val="000000"/>
        </w:rPr>
        <w:t>A bejelentést haladéktalanul a DPO-</w:t>
      </w:r>
      <w:proofErr w:type="spellStart"/>
      <w:r>
        <w:rPr>
          <w:color w:val="000000"/>
        </w:rPr>
        <w:t>nak</w:t>
      </w:r>
      <w:proofErr w:type="spellEnd"/>
      <w:r>
        <w:rPr>
          <w:color w:val="000000"/>
        </w:rPr>
        <w:t xml:space="preserve"> kell megtenni a következő címre:</w:t>
      </w:r>
      <w:r>
        <w:rPr>
          <w:color w:val="000000"/>
        </w:rPr>
        <w:br/>
      </w:r>
      <w:r>
        <w:rPr>
          <w:rFonts w:ascii="Apple Color Emoji" w:hAnsi="Apple Color Emoji" w:cs="Apple Color Emoji"/>
          <w:color w:val="000000"/>
        </w:rPr>
        <w:t>📧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dataprotection@prodaudit.hu</w:t>
      </w:r>
    </w:p>
    <w:p w14:paraId="4EA13172" w14:textId="77777777" w:rsidR="000541EC" w:rsidRDefault="000541EC" w:rsidP="000541EC">
      <w:pPr>
        <w:pStyle w:val="NormlWeb"/>
        <w:numPr>
          <w:ilvl w:val="0"/>
          <w:numId w:val="102"/>
        </w:numPr>
        <w:rPr>
          <w:color w:val="000000"/>
        </w:rPr>
      </w:pPr>
      <w:r>
        <w:rPr>
          <w:color w:val="000000"/>
        </w:rPr>
        <w:t>A bejelentésnek tartalmaznia kell:</w:t>
      </w:r>
    </w:p>
    <w:p w14:paraId="18F2C912" w14:textId="77777777" w:rsidR="000541EC" w:rsidRDefault="000541EC" w:rsidP="000541EC">
      <w:pPr>
        <w:pStyle w:val="NormlWeb"/>
        <w:numPr>
          <w:ilvl w:val="1"/>
          <w:numId w:val="102"/>
        </w:numPr>
        <w:rPr>
          <w:color w:val="000000"/>
        </w:rPr>
      </w:pPr>
      <w:r>
        <w:rPr>
          <w:color w:val="000000"/>
        </w:rPr>
        <w:t>az esemény rövid leírását,</w:t>
      </w:r>
    </w:p>
    <w:p w14:paraId="3518652C" w14:textId="77777777" w:rsidR="000541EC" w:rsidRDefault="000541EC" w:rsidP="000541EC">
      <w:pPr>
        <w:pStyle w:val="NormlWeb"/>
        <w:numPr>
          <w:ilvl w:val="1"/>
          <w:numId w:val="102"/>
        </w:numPr>
        <w:rPr>
          <w:color w:val="000000"/>
        </w:rPr>
      </w:pPr>
      <w:r>
        <w:rPr>
          <w:color w:val="000000"/>
        </w:rPr>
        <w:t>az érintett adatok körét,</w:t>
      </w:r>
    </w:p>
    <w:p w14:paraId="03EE1437" w14:textId="77777777" w:rsidR="000541EC" w:rsidRDefault="000541EC" w:rsidP="000541EC">
      <w:pPr>
        <w:pStyle w:val="NormlWeb"/>
        <w:numPr>
          <w:ilvl w:val="1"/>
          <w:numId w:val="102"/>
        </w:numPr>
        <w:rPr>
          <w:color w:val="000000"/>
        </w:rPr>
      </w:pPr>
      <w:r>
        <w:rPr>
          <w:color w:val="000000"/>
        </w:rPr>
        <w:t>az észlelés időpontját,</w:t>
      </w:r>
    </w:p>
    <w:p w14:paraId="5F8A438B" w14:textId="77777777" w:rsidR="000541EC" w:rsidRDefault="000541EC" w:rsidP="000541EC">
      <w:pPr>
        <w:pStyle w:val="NormlWeb"/>
        <w:numPr>
          <w:ilvl w:val="1"/>
          <w:numId w:val="102"/>
        </w:numPr>
        <w:rPr>
          <w:color w:val="000000"/>
        </w:rPr>
      </w:pPr>
      <w:r>
        <w:rPr>
          <w:color w:val="000000"/>
        </w:rPr>
        <w:t>az első intézkedéseket.</w:t>
      </w:r>
    </w:p>
    <w:p w14:paraId="564E02DD" w14:textId="77777777" w:rsidR="000541EC" w:rsidRDefault="000541EC" w:rsidP="000541EC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2. Értékelés és besorolás</w:t>
      </w:r>
    </w:p>
    <w:p w14:paraId="09D0AA2F" w14:textId="77777777" w:rsidR="000541EC" w:rsidRDefault="000541EC" w:rsidP="000541EC">
      <w:pPr>
        <w:pStyle w:val="NormlWeb"/>
        <w:numPr>
          <w:ilvl w:val="0"/>
          <w:numId w:val="103"/>
        </w:numPr>
        <w:rPr>
          <w:color w:val="000000"/>
        </w:rPr>
      </w:pPr>
      <w:r>
        <w:rPr>
          <w:color w:val="000000"/>
        </w:rPr>
        <w:t>A DPO 24 órán belül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előzetes kockázatértékelést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végez.</w:t>
      </w:r>
    </w:p>
    <w:p w14:paraId="251D9502" w14:textId="77777777" w:rsidR="000541EC" w:rsidRDefault="000541EC" w:rsidP="000541EC">
      <w:pPr>
        <w:pStyle w:val="NormlWeb"/>
        <w:numPr>
          <w:ilvl w:val="0"/>
          <w:numId w:val="103"/>
        </w:numPr>
        <w:rPr>
          <w:color w:val="000000"/>
        </w:rPr>
      </w:pPr>
      <w:r>
        <w:rPr>
          <w:color w:val="000000"/>
        </w:rPr>
        <w:t>Megállapítja, hogy az incidens személyes adatokat érint-e, és milyen súlyosságú.</w:t>
      </w:r>
    </w:p>
    <w:p w14:paraId="7AEA2F96" w14:textId="77777777" w:rsidR="000541EC" w:rsidRDefault="000541EC" w:rsidP="000541EC">
      <w:pPr>
        <w:pStyle w:val="NormlWeb"/>
        <w:numPr>
          <w:ilvl w:val="0"/>
          <w:numId w:val="103"/>
        </w:numPr>
        <w:rPr>
          <w:color w:val="000000"/>
        </w:rPr>
      </w:pPr>
      <w:r>
        <w:rPr>
          <w:color w:val="000000"/>
        </w:rPr>
        <w:t>A besorolás alapján dönt a további lépésekről (hatósági bejelentés, érintetti értesítés, belső vizsgálat).</w:t>
      </w:r>
    </w:p>
    <w:p w14:paraId="053080BC" w14:textId="77777777" w:rsidR="000541EC" w:rsidRDefault="000541EC" w:rsidP="000541EC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lastRenderedPageBreak/>
        <w:t>3. Elhárítás és intézkedés</w:t>
      </w:r>
    </w:p>
    <w:p w14:paraId="30C76DB6" w14:textId="77777777" w:rsidR="000541EC" w:rsidRDefault="000541EC" w:rsidP="000541EC">
      <w:pPr>
        <w:pStyle w:val="NormlWeb"/>
        <w:numPr>
          <w:ilvl w:val="0"/>
          <w:numId w:val="104"/>
        </w:numPr>
        <w:rPr>
          <w:color w:val="000000"/>
        </w:rPr>
      </w:pPr>
      <w:r>
        <w:rPr>
          <w:color w:val="000000"/>
        </w:rPr>
        <w:t>Az incidens forrását meg kell szüntetni (pl. rendszerzárás, jelszócsere, hozzáférés visszavonása).</w:t>
      </w:r>
    </w:p>
    <w:p w14:paraId="6DC8A88B" w14:textId="77777777" w:rsidR="000541EC" w:rsidRDefault="000541EC" w:rsidP="000541EC">
      <w:pPr>
        <w:pStyle w:val="NormlWeb"/>
        <w:numPr>
          <w:ilvl w:val="0"/>
          <w:numId w:val="104"/>
        </w:numPr>
        <w:rPr>
          <w:color w:val="000000"/>
        </w:rPr>
      </w:pPr>
      <w:r>
        <w:rPr>
          <w:color w:val="000000"/>
        </w:rPr>
        <w:t>Biztonsági mentésből történő visszaállítás, rendszervizsgálat.</w:t>
      </w:r>
    </w:p>
    <w:p w14:paraId="45F6DD00" w14:textId="77777777" w:rsidR="000541EC" w:rsidRDefault="000541EC" w:rsidP="000541EC">
      <w:pPr>
        <w:pStyle w:val="NormlWeb"/>
        <w:numPr>
          <w:ilvl w:val="0"/>
          <w:numId w:val="104"/>
        </w:numPr>
        <w:rPr>
          <w:color w:val="000000"/>
        </w:rPr>
      </w:pPr>
      <w:r>
        <w:rPr>
          <w:color w:val="000000"/>
        </w:rPr>
        <w:t>A DPO koordinálja a teendőket az IT, HR és az érintett szervezeti egységekkel.</w:t>
      </w:r>
    </w:p>
    <w:p w14:paraId="2A891042" w14:textId="77777777" w:rsidR="000541EC" w:rsidRDefault="000541EC" w:rsidP="000541EC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4. Bejelentés és érintetti tájékoztatás</w:t>
      </w:r>
    </w:p>
    <w:p w14:paraId="674183D9" w14:textId="77777777" w:rsidR="000541EC" w:rsidRDefault="000541EC" w:rsidP="000541EC">
      <w:pPr>
        <w:pStyle w:val="NormlWeb"/>
        <w:numPr>
          <w:ilvl w:val="0"/>
          <w:numId w:val="105"/>
        </w:numPr>
        <w:rPr>
          <w:color w:val="000000"/>
        </w:rPr>
      </w:pPr>
      <w:r>
        <w:rPr>
          <w:color w:val="000000"/>
        </w:rPr>
        <w:t>Magas kockázat esetén a DPO 72 órán belül bejelentést tesz a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NAIH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felé.</w:t>
      </w:r>
    </w:p>
    <w:p w14:paraId="576C0DCC" w14:textId="77777777" w:rsidR="000541EC" w:rsidRDefault="000541EC" w:rsidP="000541EC">
      <w:pPr>
        <w:pStyle w:val="NormlWeb"/>
        <w:numPr>
          <w:ilvl w:val="0"/>
          <w:numId w:val="105"/>
        </w:numPr>
        <w:rPr>
          <w:color w:val="000000"/>
        </w:rPr>
      </w:pPr>
      <w:r>
        <w:rPr>
          <w:color w:val="000000"/>
        </w:rPr>
        <w:t>Amennyiben az incidens valószínűsíthetően hátrányosan érinti az érintetteket, a Társaság közvetlenül is tájékoztatja őket.</w:t>
      </w:r>
    </w:p>
    <w:p w14:paraId="675A2F83" w14:textId="77777777" w:rsidR="000541EC" w:rsidRDefault="000541EC" w:rsidP="000541EC">
      <w:pPr>
        <w:pStyle w:val="NormlWeb"/>
        <w:numPr>
          <w:ilvl w:val="0"/>
          <w:numId w:val="105"/>
        </w:numPr>
        <w:rPr>
          <w:color w:val="000000"/>
        </w:rPr>
      </w:pPr>
      <w:r>
        <w:rPr>
          <w:color w:val="000000"/>
        </w:rPr>
        <w:t>Az értesítés formája lehet: e-mail, levél vagy hivatalos közlemény a weboldalon.</w:t>
      </w:r>
    </w:p>
    <w:p w14:paraId="09DD9DB8" w14:textId="77777777" w:rsidR="000541EC" w:rsidRDefault="000541EC" w:rsidP="000541EC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5. Dokumentálás és utóelemzés</w:t>
      </w:r>
    </w:p>
    <w:p w14:paraId="15F84941" w14:textId="77777777" w:rsidR="000541EC" w:rsidRDefault="000541EC" w:rsidP="000541EC">
      <w:pPr>
        <w:pStyle w:val="NormlWeb"/>
        <w:numPr>
          <w:ilvl w:val="0"/>
          <w:numId w:val="106"/>
        </w:numPr>
        <w:rPr>
          <w:color w:val="000000"/>
        </w:rPr>
      </w:pPr>
      <w:r>
        <w:rPr>
          <w:color w:val="000000"/>
        </w:rPr>
        <w:t>Minden eseményről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Incidens-jegyzőkönyv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készül.</w:t>
      </w:r>
    </w:p>
    <w:p w14:paraId="711EF8EF" w14:textId="77777777" w:rsidR="000541EC" w:rsidRDefault="000541EC" w:rsidP="000541EC">
      <w:pPr>
        <w:pStyle w:val="NormlWeb"/>
        <w:numPr>
          <w:ilvl w:val="0"/>
          <w:numId w:val="106"/>
        </w:numPr>
        <w:rPr>
          <w:color w:val="000000"/>
        </w:rPr>
      </w:pPr>
      <w:r>
        <w:rPr>
          <w:color w:val="000000"/>
        </w:rPr>
        <w:t>Az esetet a DPO az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Incidensnaplóban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rögzíti.</w:t>
      </w:r>
    </w:p>
    <w:p w14:paraId="4C40DD1D" w14:textId="77777777" w:rsidR="000541EC" w:rsidRDefault="000541EC" w:rsidP="000541EC">
      <w:pPr>
        <w:pStyle w:val="NormlWeb"/>
        <w:numPr>
          <w:ilvl w:val="0"/>
          <w:numId w:val="106"/>
        </w:numPr>
        <w:rPr>
          <w:color w:val="000000"/>
        </w:rPr>
      </w:pPr>
      <w:r>
        <w:rPr>
          <w:color w:val="000000"/>
        </w:rPr>
        <w:t>Az incidens lezárását követően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ok-okozati elemzés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történik, és javaslat készül a megelőző intézkedésekre.</w:t>
      </w:r>
    </w:p>
    <w:p w14:paraId="0669D9EE" w14:textId="184EAAF6" w:rsidR="008E7346" w:rsidRPr="008E7346" w:rsidRDefault="00945C91" w:rsidP="008E7346">
      <w:pPr>
        <w:rPr>
          <w:rStyle w:val="Kiemels2"/>
          <w:b w:val="0"/>
          <w:bCs w:val="0"/>
        </w:rPr>
      </w:pPr>
      <w:r>
        <w:rPr>
          <w:noProof/>
        </w:rPr>
        <w:pict w14:anchorId="4CFC2A3E">
          <v:rect id="_x0000_i1051" alt="" style="width:453.6pt;height:.05pt;mso-width-percent:0;mso-height-percent:0;mso-width-percent:0;mso-height-percent:0" o:hralign="center" o:hrstd="t" o:hr="t" fillcolor="#a0a0a0" stroked="f"/>
        </w:pict>
      </w:r>
    </w:p>
    <w:p w14:paraId="2252E9C2" w14:textId="7AE38B74" w:rsidR="000541EC" w:rsidRDefault="000541EC" w:rsidP="000541EC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6. Az incidens bejelentése a NAIH felé</w:t>
      </w:r>
    </w:p>
    <w:p w14:paraId="61DE707F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A PRODAUDIT Consulting Kft. minden súlyos adatvédelmi incidenst a felismeréstől számított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72 órán belül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bejelent a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Nemzeti Adatvédelmi és Információszabadság Hatóságnak (NAIH)</w:t>
      </w:r>
      <w:r>
        <w:rPr>
          <w:color w:val="000000"/>
        </w:rPr>
        <w:t>.</w:t>
      </w:r>
    </w:p>
    <w:p w14:paraId="2D8E9ABE" w14:textId="77777777" w:rsidR="000541EC" w:rsidRDefault="000541EC" w:rsidP="000541EC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6.1. Bejelentés módja</w:t>
      </w:r>
    </w:p>
    <w:p w14:paraId="52D3465C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A bejelentés elektronikusan történik a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https://www.naih.hu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oldalon található online űrlapon vagy e-mailben.</w:t>
      </w:r>
    </w:p>
    <w:p w14:paraId="0E3F2160" w14:textId="77777777" w:rsidR="000541EC" w:rsidRDefault="000541EC" w:rsidP="000541EC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6.2. A bejelentés kötelező elemei</w:t>
      </w:r>
    </w:p>
    <w:p w14:paraId="26F00D35" w14:textId="77777777" w:rsidR="000541EC" w:rsidRDefault="000541EC" w:rsidP="000541EC">
      <w:pPr>
        <w:pStyle w:val="NormlWeb"/>
        <w:numPr>
          <w:ilvl w:val="0"/>
          <w:numId w:val="107"/>
        </w:numPr>
        <w:rPr>
          <w:color w:val="000000"/>
        </w:rPr>
      </w:pPr>
      <w:r>
        <w:rPr>
          <w:color w:val="000000"/>
        </w:rPr>
        <w:t>Az incidens jellege, ideje és helye.</w:t>
      </w:r>
    </w:p>
    <w:p w14:paraId="62377FF8" w14:textId="77777777" w:rsidR="000541EC" w:rsidRDefault="000541EC" w:rsidP="000541EC">
      <w:pPr>
        <w:pStyle w:val="NormlWeb"/>
        <w:numPr>
          <w:ilvl w:val="0"/>
          <w:numId w:val="107"/>
        </w:numPr>
        <w:rPr>
          <w:color w:val="000000"/>
        </w:rPr>
      </w:pPr>
      <w:r>
        <w:rPr>
          <w:color w:val="000000"/>
        </w:rPr>
        <w:t>Az érintettek köre és becsült száma.</w:t>
      </w:r>
    </w:p>
    <w:p w14:paraId="06354582" w14:textId="77777777" w:rsidR="000541EC" w:rsidRDefault="000541EC" w:rsidP="000541EC">
      <w:pPr>
        <w:pStyle w:val="NormlWeb"/>
        <w:numPr>
          <w:ilvl w:val="0"/>
          <w:numId w:val="107"/>
        </w:numPr>
        <w:rPr>
          <w:color w:val="000000"/>
        </w:rPr>
      </w:pPr>
      <w:r>
        <w:rPr>
          <w:color w:val="000000"/>
        </w:rPr>
        <w:t>Az érintett adatkategóriák.</w:t>
      </w:r>
    </w:p>
    <w:p w14:paraId="44B83BBB" w14:textId="77777777" w:rsidR="000541EC" w:rsidRDefault="000541EC" w:rsidP="000541EC">
      <w:pPr>
        <w:pStyle w:val="NormlWeb"/>
        <w:numPr>
          <w:ilvl w:val="0"/>
          <w:numId w:val="107"/>
        </w:numPr>
        <w:rPr>
          <w:color w:val="000000"/>
        </w:rPr>
      </w:pPr>
      <w:r>
        <w:rPr>
          <w:color w:val="000000"/>
        </w:rPr>
        <w:t>A bekövetkezett vagy várható következmények.</w:t>
      </w:r>
    </w:p>
    <w:p w14:paraId="6AD854EA" w14:textId="77777777" w:rsidR="000541EC" w:rsidRDefault="000541EC" w:rsidP="000541EC">
      <w:pPr>
        <w:pStyle w:val="NormlWeb"/>
        <w:numPr>
          <w:ilvl w:val="0"/>
          <w:numId w:val="107"/>
        </w:numPr>
        <w:rPr>
          <w:color w:val="000000"/>
        </w:rPr>
      </w:pPr>
      <w:r>
        <w:rPr>
          <w:color w:val="000000"/>
        </w:rPr>
        <w:t>A megtett vagy tervezett intézkedések.</w:t>
      </w:r>
    </w:p>
    <w:p w14:paraId="083E8900" w14:textId="77777777" w:rsidR="000541EC" w:rsidRDefault="000541EC" w:rsidP="000541EC">
      <w:pPr>
        <w:pStyle w:val="NormlWeb"/>
        <w:numPr>
          <w:ilvl w:val="0"/>
          <w:numId w:val="107"/>
        </w:numPr>
        <w:rPr>
          <w:color w:val="000000"/>
        </w:rPr>
      </w:pPr>
      <w:r>
        <w:rPr>
          <w:color w:val="000000"/>
        </w:rPr>
        <w:t>A kapcsolattartó adatai (DPO neve, e-mail, telefon).</w:t>
      </w:r>
    </w:p>
    <w:p w14:paraId="621A7F5E" w14:textId="77777777" w:rsidR="000541EC" w:rsidRDefault="000541EC" w:rsidP="000541EC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6.3. Határidők</w:t>
      </w:r>
    </w:p>
    <w:p w14:paraId="2D952618" w14:textId="77777777" w:rsidR="000541EC" w:rsidRDefault="000541EC" w:rsidP="000541EC">
      <w:pPr>
        <w:pStyle w:val="NormlWeb"/>
        <w:numPr>
          <w:ilvl w:val="0"/>
          <w:numId w:val="108"/>
        </w:numPr>
        <w:rPr>
          <w:color w:val="000000"/>
        </w:rPr>
      </w:pPr>
      <w:r>
        <w:rPr>
          <w:color w:val="000000"/>
        </w:rPr>
        <w:t>Bejelentés: 72 órán belül (GDPR 33. cikk).</w:t>
      </w:r>
    </w:p>
    <w:p w14:paraId="4DE3449A" w14:textId="77777777" w:rsidR="000541EC" w:rsidRDefault="000541EC" w:rsidP="000541EC">
      <w:pPr>
        <w:pStyle w:val="NormlWeb"/>
        <w:numPr>
          <w:ilvl w:val="0"/>
          <w:numId w:val="108"/>
        </w:numPr>
        <w:rPr>
          <w:color w:val="000000"/>
        </w:rPr>
      </w:pPr>
      <w:r>
        <w:rPr>
          <w:color w:val="000000"/>
        </w:rPr>
        <w:t>Érintetti értesítés: haladéktalanul, ha az incidens valószínűsíthetően hátrányt okoz.</w:t>
      </w:r>
    </w:p>
    <w:p w14:paraId="22CBB8A4" w14:textId="77777777" w:rsidR="000541EC" w:rsidRDefault="000541EC" w:rsidP="000541EC">
      <w:pPr>
        <w:pStyle w:val="NormlWeb"/>
        <w:numPr>
          <w:ilvl w:val="0"/>
          <w:numId w:val="108"/>
        </w:numPr>
        <w:rPr>
          <w:color w:val="000000"/>
        </w:rPr>
      </w:pPr>
      <w:r>
        <w:rPr>
          <w:color w:val="000000"/>
        </w:rPr>
        <w:t>Utójelentés: ha a bejelentés kezdetben hiányos volt, az adatok 3 napon belül kiegészíthetők.</w:t>
      </w:r>
    </w:p>
    <w:p w14:paraId="7C77263E" w14:textId="77777777" w:rsidR="000541EC" w:rsidRDefault="00945C91" w:rsidP="000541EC">
      <w:r>
        <w:rPr>
          <w:noProof/>
        </w:rPr>
        <w:lastRenderedPageBreak/>
        <w:pict w14:anchorId="0EB3CE58">
          <v:rect id="_x0000_i1050" alt="" style="width:453.6pt;height:.05pt;mso-width-percent:0;mso-height-percent:0;mso-width-percent:0;mso-height-percent:0" o:hralign="center" o:hrstd="t" o:hr="t" fillcolor="#a0a0a0" stroked="f"/>
        </w:pict>
      </w:r>
    </w:p>
    <w:p w14:paraId="02032159" w14:textId="77777777" w:rsidR="000541EC" w:rsidRDefault="000541EC" w:rsidP="000541EC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7. Az érintettek tájékoztatása</w:t>
      </w:r>
    </w:p>
    <w:p w14:paraId="4D22FA5F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A PRODAUDIT minden érintettet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egyértelmű, közérthető nyelvezettel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tájékoztat az incidensről, ha az:</w:t>
      </w:r>
    </w:p>
    <w:p w14:paraId="51EBDA57" w14:textId="77777777" w:rsidR="000541EC" w:rsidRDefault="000541EC" w:rsidP="000541EC">
      <w:pPr>
        <w:pStyle w:val="NormlWeb"/>
        <w:numPr>
          <w:ilvl w:val="0"/>
          <w:numId w:val="109"/>
        </w:numPr>
        <w:rPr>
          <w:color w:val="000000"/>
        </w:rPr>
      </w:pPr>
      <w:r>
        <w:rPr>
          <w:color w:val="000000"/>
        </w:rPr>
        <w:t>érzékeny adatot érint,</w:t>
      </w:r>
    </w:p>
    <w:p w14:paraId="6024258D" w14:textId="77777777" w:rsidR="000541EC" w:rsidRDefault="000541EC" w:rsidP="000541EC">
      <w:pPr>
        <w:pStyle w:val="NormlWeb"/>
        <w:numPr>
          <w:ilvl w:val="0"/>
          <w:numId w:val="109"/>
        </w:numPr>
        <w:rPr>
          <w:color w:val="000000"/>
        </w:rPr>
      </w:pPr>
      <w:r>
        <w:rPr>
          <w:color w:val="000000"/>
        </w:rPr>
        <w:t>nagy kockázattal járhat,</w:t>
      </w:r>
    </w:p>
    <w:p w14:paraId="65C18C47" w14:textId="77777777" w:rsidR="000541EC" w:rsidRDefault="000541EC" w:rsidP="000541EC">
      <w:pPr>
        <w:pStyle w:val="NormlWeb"/>
        <w:numPr>
          <w:ilvl w:val="0"/>
          <w:numId w:val="109"/>
        </w:numPr>
        <w:rPr>
          <w:color w:val="000000"/>
        </w:rPr>
      </w:pPr>
      <w:r>
        <w:rPr>
          <w:color w:val="000000"/>
        </w:rPr>
        <w:t>vagy a bizalmasság és rendelkezésre állás súlyosan sérült.</w:t>
      </w:r>
    </w:p>
    <w:p w14:paraId="4D2F7BE0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A tájékoztatás tartalmazza:</w:t>
      </w:r>
    </w:p>
    <w:p w14:paraId="31B0126C" w14:textId="77777777" w:rsidR="000541EC" w:rsidRDefault="000541EC" w:rsidP="000541EC">
      <w:pPr>
        <w:pStyle w:val="NormlWeb"/>
        <w:numPr>
          <w:ilvl w:val="0"/>
          <w:numId w:val="110"/>
        </w:numPr>
        <w:rPr>
          <w:color w:val="000000"/>
        </w:rPr>
      </w:pPr>
      <w:r>
        <w:rPr>
          <w:color w:val="000000"/>
        </w:rPr>
        <w:t>Az incidens jellegét, időpontját és hatásait.</w:t>
      </w:r>
    </w:p>
    <w:p w14:paraId="4ABF8F1A" w14:textId="77777777" w:rsidR="000541EC" w:rsidRDefault="000541EC" w:rsidP="000541EC">
      <w:pPr>
        <w:pStyle w:val="NormlWeb"/>
        <w:numPr>
          <w:ilvl w:val="0"/>
          <w:numId w:val="110"/>
        </w:numPr>
        <w:rPr>
          <w:color w:val="000000"/>
        </w:rPr>
      </w:pPr>
      <w:r>
        <w:rPr>
          <w:color w:val="000000"/>
        </w:rPr>
        <w:t>Az érintett adatok típusát.</w:t>
      </w:r>
    </w:p>
    <w:p w14:paraId="31E1B86E" w14:textId="77777777" w:rsidR="000541EC" w:rsidRDefault="000541EC" w:rsidP="000541EC">
      <w:pPr>
        <w:pStyle w:val="NormlWeb"/>
        <w:numPr>
          <w:ilvl w:val="0"/>
          <w:numId w:val="110"/>
        </w:numPr>
        <w:rPr>
          <w:color w:val="000000"/>
        </w:rPr>
      </w:pPr>
      <w:r>
        <w:rPr>
          <w:color w:val="000000"/>
        </w:rPr>
        <w:t>Az érintettek részére javasolt lépéseket (pl. jelszócsere).</w:t>
      </w:r>
    </w:p>
    <w:p w14:paraId="3B6D2196" w14:textId="77777777" w:rsidR="000541EC" w:rsidRDefault="000541EC" w:rsidP="000541EC">
      <w:pPr>
        <w:pStyle w:val="NormlWeb"/>
        <w:numPr>
          <w:ilvl w:val="0"/>
          <w:numId w:val="110"/>
        </w:numPr>
        <w:rPr>
          <w:color w:val="000000"/>
        </w:rPr>
      </w:pPr>
      <w:r>
        <w:rPr>
          <w:color w:val="000000"/>
        </w:rPr>
        <w:t>A DPO elérhetőségeit.</w:t>
      </w:r>
    </w:p>
    <w:p w14:paraId="64AE5839" w14:textId="77777777" w:rsidR="000541EC" w:rsidRDefault="000541EC" w:rsidP="000541EC">
      <w:pPr>
        <w:pStyle w:val="NormlWeb"/>
        <w:numPr>
          <w:ilvl w:val="0"/>
          <w:numId w:val="110"/>
        </w:numPr>
        <w:rPr>
          <w:color w:val="000000"/>
        </w:rPr>
      </w:pPr>
      <w:r>
        <w:rPr>
          <w:color w:val="000000"/>
        </w:rPr>
        <w:t>Az érintett jogait és jogorvoslati lehetőségeit.</w:t>
      </w:r>
    </w:p>
    <w:p w14:paraId="0F7B6FA8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A tájékoztatást e-mailben, hivatalos levélben vagy webes közlemény formájában kell megtenni.</w:t>
      </w:r>
    </w:p>
    <w:p w14:paraId="769E03C3" w14:textId="77777777" w:rsidR="000541EC" w:rsidRDefault="000541EC" w:rsidP="000541EC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8. Az Incidensnapló felépítése és vezetése</w:t>
      </w:r>
    </w:p>
    <w:p w14:paraId="27033884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A PRODAUDIT Consulting Kft. minden adatvédelmi eseményt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Incidensnaplóban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rögzít, amelyet a DPO kezel.</w:t>
      </w:r>
      <w:r>
        <w:rPr>
          <w:color w:val="000000"/>
        </w:rPr>
        <w:br/>
        <w:t>A napló célja az átláthatóság, a hatósági megfelelés és az ismétlődő kockázatok felismerése.</w:t>
      </w:r>
    </w:p>
    <w:p w14:paraId="419BF05A" w14:textId="77777777" w:rsidR="000541EC" w:rsidRDefault="000541EC" w:rsidP="000541EC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8.1. Kötelező adatmezők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1"/>
        <w:gridCol w:w="4130"/>
      </w:tblGrid>
      <w:tr w:rsidR="000541EC" w14:paraId="40213B04" w14:textId="77777777" w:rsidTr="000541E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6082B7" w14:textId="77777777" w:rsidR="000541EC" w:rsidRDefault="000541EC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Mező neve</w:t>
            </w:r>
          </w:p>
        </w:tc>
        <w:tc>
          <w:tcPr>
            <w:tcW w:w="0" w:type="auto"/>
            <w:vAlign w:val="center"/>
            <w:hideMark/>
          </w:tcPr>
          <w:p w14:paraId="0F836E0A" w14:textId="77777777" w:rsidR="000541EC" w:rsidRDefault="000541EC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Leírás</w:t>
            </w:r>
          </w:p>
        </w:tc>
      </w:tr>
      <w:tr w:rsidR="000541EC" w14:paraId="4543C99C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1E9EF" w14:textId="77777777" w:rsidR="000541EC" w:rsidRDefault="000541EC">
            <w:r>
              <w:t>Incidens azonosító</w:t>
            </w:r>
          </w:p>
        </w:tc>
        <w:tc>
          <w:tcPr>
            <w:tcW w:w="0" w:type="auto"/>
            <w:vAlign w:val="center"/>
            <w:hideMark/>
          </w:tcPr>
          <w:p w14:paraId="56D85BBA" w14:textId="77777777" w:rsidR="000541EC" w:rsidRDefault="000541EC">
            <w:r>
              <w:t>Egyedi sorszám (pl. INC-2025-001)</w:t>
            </w:r>
          </w:p>
        </w:tc>
      </w:tr>
      <w:tr w:rsidR="000541EC" w14:paraId="746230E4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A33BF" w14:textId="77777777" w:rsidR="000541EC" w:rsidRDefault="000541EC">
            <w:r>
              <w:t>Észlelés dátuma és ideje</w:t>
            </w:r>
          </w:p>
        </w:tc>
        <w:tc>
          <w:tcPr>
            <w:tcW w:w="0" w:type="auto"/>
            <w:vAlign w:val="center"/>
            <w:hideMark/>
          </w:tcPr>
          <w:p w14:paraId="3AC00A91" w14:textId="77777777" w:rsidR="000541EC" w:rsidRDefault="000541EC">
            <w:r>
              <w:t>Mikor fedezték fel az eseményt</w:t>
            </w:r>
          </w:p>
        </w:tc>
      </w:tr>
      <w:tr w:rsidR="000541EC" w14:paraId="7E22CCEA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FAA152" w14:textId="77777777" w:rsidR="000541EC" w:rsidRDefault="000541EC">
            <w:r>
              <w:t>Bejelentő neve / szervezeti egység</w:t>
            </w:r>
          </w:p>
        </w:tc>
        <w:tc>
          <w:tcPr>
            <w:tcW w:w="0" w:type="auto"/>
            <w:vAlign w:val="center"/>
            <w:hideMark/>
          </w:tcPr>
          <w:p w14:paraId="2B0BC8CB" w14:textId="77777777" w:rsidR="000541EC" w:rsidRDefault="000541EC">
            <w:r>
              <w:t>Ki jelentette az incidenst</w:t>
            </w:r>
          </w:p>
        </w:tc>
      </w:tr>
      <w:tr w:rsidR="000541EC" w14:paraId="5322771F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C1D8E" w14:textId="77777777" w:rsidR="000541EC" w:rsidRDefault="000541EC">
            <w:r>
              <w:t>Érintett adatok típusa</w:t>
            </w:r>
          </w:p>
        </w:tc>
        <w:tc>
          <w:tcPr>
            <w:tcW w:w="0" w:type="auto"/>
            <w:vAlign w:val="center"/>
            <w:hideMark/>
          </w:tcPr>
          <w:p w14:paraId="09A67D52" w14:textId="77777777" w:rsidR="000541EC" w:rsidRDefault="000541EC">
            <w:r>
              <w:t>Pl. ügyféladat, HR-adat, pénzügyi adat</w:t>
            </w:r>
          </w:p>
        </w:tc>
      </w:tr>
      <w:tr w:rsidR="000541EC" w14:paraId="35DCD88D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40D346" w14:textId="77777777" w:rsidR="000541EC" w:rsidRDefault="000541EC">
            <w:r>
              <w:t>Érintettek száma</w:t>
            </w:r>
          </w:p>
        </w:tc>
        <w:tc>
          <w:tcPr>
            <w:tcW w:w="0" w:type="auto"/>
            <w:vAlign w:val="center"/>
            <w:hideMark/>
          </w:tcPr>
          <w:p w14:paraId="0DF61DAB" w14:textId="77777777" w:rsidR="000541EC" w:rsidRDefault="000541EC">
            <w:r>
              <w:t>Becsült vagy pontos érték</w:t>
            </w:r>
          </w:p>
        </w:tc>
      </w:tr>
      <w:tr w:rsidR="000541EC" w14:paraId="3BD727B7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C723C" w14:textId="77777777" w:rsidR="000541EC" w:rsidRDefault="000541EC">
            <w:r>
              <w:t>Incidens rövid leírása</w:t>
            </w:r>
          </w:p>
        </w:tc>
        <w:tc>
          <w:tcPr>
            <w:tcW w:w="0" w:type="auto"/>
            <w:vAlign w:val="center"/>
            <w:hideMark/>
          </w:tcPr>
          <w:p w14:paraId="7F675FE7" w14:textId="77777777" w:rsidR="000541EC" w:rsidRDefault="000541EC">
            <w:r>
              <w:t>Mi történt, milyen körülmények között</w:t>
            </w:r>
          </w:p>
        </w:tc>
      </w:tr>
      <w:tr w:rsidR="000541EC" w14:paraId="645014F0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B68A1" w14:textId="77777777" w:rsidR="000541EC" w:rsidRDefault="000541EC">
            <w:r>
              <w:t>Kezdeti intézkedések</w:t>
            </w:r>
          </w:p>
        </w:tc>
        <w:tc>
          <w:tcPr>
            <w:tcW w:w="0" w:type="auto"/>
            <w:vAlign w:val="center"/>
            <w:hideMark/>
          </w:tcPr>
          <w:p w14:paraId="5E89B776" w14:textId="77777777" w:rsidR="000541EC" w:rsidRDefault="000541EC">
            <w:r>
              <w:t>Első reakciók, lezáró műveletek</w:t>
            </w:r>
          </w:p>
        </w:tc>
      </w:tr>
      <w:tr w:rsidR="000541EC" w14:paraId="4F61C4D9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02AAE" w14:textId="77777777" w:rsidR="000541EC" w:rsidRDefault="000541EC">
            <w:r>
              <w:t>Kockázati besorolás</w:t>
            </w:r>
          </w:p>
        </w:tc>
        <w:tc>
          <w:tcPr>
            <w:tcW w:w="0" w:type="auto"/>
            <w:vAlign w:val="center"/>
            <w:hideMark/>
          </w:tcPr>
          <w:p w14:paraId="0BB239D8" w14:textId="77777777" w:rsidR="000541EC" w:rsidRDefault="000541EC">
            <w:r>
              <w:t>Alacsony / Közepes / Magas</w:t>
            </w:r>
          </w:p>
        </w:tc>
      </w:tr>
      <w:tr w:rsidR="000541EC" w14:paraId="3BA068BA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C98734" w14:textId="77777777" w:rsidR="000541EC" w:rsidRDefault="000541EC">
            <w:r>
              <w:t>Bejelentés a NAIH felé</w:t>
            </w:r>
          </w:p>
        </w:tc>
        <w:tc>
          <w:tcPr>
            <w:tcW w:w="0" w:type="auto"/>
            <w:vAlign w:val="center"/>
            <w:hideMark/>
          </w:tcPr>
          <w:p w14:paraId="7254D5F1" w14:textId="77777777" w:rsidR="000541EC" w:rsidRDefault="000541EC">
            <w:r>
              <w:t>Igen / Nem / Nem releváns</w:t>
            </w:r>
          </w:p>
        </w:tc>
      </w:tr>
      <w:tr w:rsidR="000541EC" w14:paraId="0D0BCBA7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E69E3" w14:textId="77777777" w:rsidR="000541EC" w:rsidRDefault="000541EC">
            <w:r>
              <w:t>Érintettek tájékoztatása</w:t>
            </w:r>
          </w:p>
        </w:tc>
        <w:tc>
          <w:tcPr>
            <w:tcW w:w="0" w:type="auto"/>
            <w:vAlign w:val="center"/>
            <w:hideMark/>
          </w:tcPr>
          <w:p w14:paraId="5690D36C" w14:textId="77777777" w:rsidR="000541EC" w:rsidRDefault="000541EC">
            <w:r>
              <w:t>Igen / Nem / Folyamatban</w:t>
            </w:r>
          </w:p>
        </w:tc>
      </w:tr>
      <w:tr w:rsidR="000541EC" w14:paraId="7A52CE96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06AFC" w14:textId="77777777" w:rsidR="000541EC" w:rsidRDefault="000541EC">
            <w:r>
              <w:t>Felelős személy</w:t>
            </w:r>
          </w:p>
        </w:tc>
        <w:tc>
          <w:tcPr>
            <w:tcW w:w="0" w:type="auto"/>
            <w:vAlign w:val="center"/>
            <w:hideMark/>
          </w:tcPr>
          <w:p w14:paraId="77650A8E" w14:textId="77777777" w:rsidR="000541EC" w:rsidRDefault="000541EC">
            <w:r>
              <w:t>DPO vagy kijelölt vezető</w:t>
            </w:r>
          </w:p>
        </w:tc>
      </w:tr>
      <w:tr w:rsidR="000541EC" w14:paraId="7CBCC2CF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C4B00" w14:textId="77777777" w:rsidR="000541EC" w:rsidRDefault="000541EC">
            <w:r>
              <w:t>Incidens lezárásának dátuma</w:t>
            </w:r>
          </w:p>
        </w:tc>
        <w:tc>
          <w:tcPr>
            <w:tcW w:w="0" w:type="auto"/>
            <w:vAlign w:val="center"/>
            <w:hideMark/>
          </w:tcPr>
          <w:p w14:paraId="1966183E" w14:textId="77777777" w:rsidR="000541EC" w:rsidRDefault="000541EC">
            <w:r>
              <w:t>Mikor zárult le az eset</w:t>
            </w:r>
          </w:p>
        </w:tc>
      </w:tr>
      <w:tr w:rsidR="000541EC" w14:paraId="6A093C37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A798E" w14:textId="77777777" w:rsidR="000541EC" w:rsidRDefault="000541EC">
            <w:r>
              <w:t>Megelőző intézkedések</w:t>
            </w:r>
          </w:p>
        </w:tc>
        <w:tc>
          <w:tcPr>
            <w:tcW w:w="0" w:type="auto"/>
            <w:vAlign w:val="center"/>
            <w:hideMark/>
          </w:tcPr>
          <w:p w14:paraId="0B662E41" w14:textId="77777777" w:rsidR="000541EC" w:rsidRDefault="000541EC">
            <w:r>
              <w:t>Mit tettek a jövőbeni elkerülés érdekében</w:t>
            </w:r>
          </w:p>
        </w:tc>
      </w:tr>
      <w:tr w:rsidR="000541EC" w14:paraId="7CEA504D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80A8E" w14:textId="77777777" w:rsidR="000541EC" w:rsidRDefault="000541EC">
            <w:r>
              <w:t>Utóellenőrzés státusza</w:t>
            </w:r>
          </w:p>
        </w:tc>
        <w:tc>
          <w:tcPr>
            <w:tcW w:w="0" w:type="auto"/>
            <w:vAlign w:val="center"/>
            <w:hideMark/>
          </w:tcPr>
          <w:p w14:paraId="6F99DE19" w14:textId="77777777" w:rsidR="000541EC" w:rsidRDefault="000541EC">
            <w:r>
              <w:t>Ellenőrizve / Függőben</w:t>
            </w:r>
          </w:p>
        </w:tc>
      </w:tr>
    </w:tbl>
    <w:p w14:paraId="4417977A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lastRenderedPageBreak/>
        <w:t>A napló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digitális formában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vezetett, biztonságos, jogosultságvédett adatbázisban kerül tárolásra.</w:t>
      </w:r>
      <w:r>
        <w:rPr>
          <w:color w:val="000000"/>
        </w:rPr>
        <w:br/>
        <w:t>Papíralapú másolat csak audit vagy hatósági vizsgálat céljából készülhet.</w:t>
      </w:r>
    </w:p>
    <w:p w14:paraId="581B06C0" w14:textId="77777777" w:rsidR="000541EC" w:rsidRDefault="00945C91" w:rsidP="000541EC">
      <w:r>
        <w:rPr>
          <w:noProof/>
        </w:rPr>
        <w:pict w14:anchorId="78193E50">
          <v:rect id="_x0000_i1049" alt="" style="width:453.6pt;height:.05pt;mso-width-percent:0;mso-height-percent:0;mso-width-percent:0;mso-height-percent:0" o:hralign="center" o:hrstd="t" o:hr="t" fillcolor="#a0a0a0" stroked="f"/>
        </w:pict>
      </w:r>
    </w:p>
    <w:p w14:paraId="1FDECF04" w14:textId="77777777" w:rsidR="000541EC" w:rsidRDefault="000541EC" w:rsidP="000541EC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9. Gyakorlati incidenspéldák és kezelésük</w:t>
      </w:r>
    </w:p>
    <w:p w14:paraId="41B88912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Az alábbi táblázat három tipikus, audit során előforduló esetet mutat be, a PRODAUDIT gyakorlatából: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2046"/>
        <w:gridCol w:w="1100"/>
        <w:gridCol w:w="2101"/>
        <w:gridCol w:w="1907"/>
      </w:tblGrid>
      <w:tr w:rsidR="000541EC" w14:paraId="45555947" w14:textId="77777777" w:rsidTr="000541E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6F4F5A" w14:textId="77777777" w:rsidR="000541EC" w:rsidRDefault="000541EC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Esemény</w:t>
            </w:r>
          </w:p>
        </w:tc>
        <w:tc>
          <w:tcPr>
            <w:tcW w:w="0" w:type="auto"/>
            <w:vAlign w:val="center"/>
            <w:hideMark/>
          </w:tcPr>
          <w:p w14:paraId="4C442B67" w14:textId="77777777" w:rsidR="000541EC" w:rsidRDefault="000541EC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Leírás</w:t>
            </w:r>
          </w:p>
        </w:tc>
        <w:tc>
          <w:tcPr>
            <w:tcW w:w="0" w:type="auto"/>
            <w:vAlign w:val="center"/>
            <w:hideMark/>
          </w:tcPr>
          <w:p w14:paraId="6E41E3FC" w14:textId="77777777" w:rsidR="000541EC" w:rsidRDefault="000541EC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Kockázati szint</w:t>
            </w:r>
          </w:p>
        </w:tc>
        <w:tc>
          <w:tcPr>
            <w:tcW w:w="0" w:type="auto"/>
            <w:vAlign w:val="center"/>
            <w:hideMark/>
          </w:tcPr>
          <w:p w14:paraId="70D42504" w14:textId="77777777" w:rsidR="000541EC" w:rsidRDefault="000541EC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Intézkedés</w:t>
            </w:r>
          </w:p>
        </w:tc>
        <w:tc>
          <w:tcPr>
            <w:tcW w:w="0" w:type="auto"/>
            <w:vAlign w:val="center"/>
            <w:hideMark/>
          </w:tcPr>
          <w:p w14:paraId="159D0F01" w14:textId="77777777" w:rsidR="000541EC" w:rsidRDefault="000541EC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Eredmény</w:t>
            </w:r>
          </w:p>
        </w:tc>
      </w:tr>
      <w:tr w:rsidR="000541EC" w14:paraId="520A2315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4ED04E" w14:textId="77777777" w:rsidR="000541EC" w:rsidRDefault="000541EC">
            <w:r>
              <w:t>Téves e-mail címre küldött dokumentum</w:t>
            </w:r>
          </w:p>
        </w:tc>
        <w:tc>
          <w:tcPr>
            <w:tcW w:w="0" w:type="auto"/>
            <w:vAlign w:val="center"/>
            <w:hideMark/>
          </w:tcPr>
          <w:p w14:paraId="489A4688" w14:textId="77777777" w:rsidR="000541EC" w:rsidRDefault="000541EC">
            <w:r>
              <w:t>Belső HR-adat más címzettnek</w:t>
            </w:r>
          </w:p>
        </w:tc>
        <w:tc>
          <w:tcPr>
            <w:tcW w:w="0" w:type="auto"/>
            <w:vAlign w:val="center"/>
            <w:hideMark/>
          </w:tcPr>
          <w:p w14:paraId="6190B588" w14:textId="77777777" w:rsidR="000541EC" w:rsidRDefault="000541EC">
            <w:r>
              <w:t>Közepes</w:t>
            </w:r>
          </w:p>
        </w:tc>
        <w:tc>
          <w:tcPr>
            <w:tcW w:w="0" w:type="auto"/>
            <w:vAlign w:val="center"/>
            <w:hideMark/>
          </w:tcPr>
          <w:p w14:paraId="0791125A" w14:textId="77777777" w:rsidR="000541EC" w:rsidRDefault="000541EC">
            <w:r>
              <w:t>Érintett tájékoztatása, e-mail törlése, oktatás</w:t>
            </w:r>
          </w:p>
        </w:tc>
        <w:tc>
          <w:tcPr>
            <w:tcW w:w="0" w:type="auto"/>
            <w:vAlign w:val="center"/>
            <w:hideMark/>
          </w:tcPr>
          <w:p w14:paraId="6379C868" w14:textId="77777777" w:rsidR="000541EC" w:rsidRDefault="000541EC">
            <w:r>
              <w:t>Incidens lezárva, ismétlés nélkül</w:t>
            </w:r>
          </w:p>
        </w:tc>
      </w:tr>
      <w:tr w:rsidR="000541EC" w14:paraId="6B025E67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F0CCA5" w14:textId="77777777" w:rsidR="000541EC" w:rsidRDefault="000541EC">
            <w:r>
              <w:t>Külső támadás (</w:t>
            </w:r>
            <w:proofErr w:type="spellStart"/>
            <w:r>
              <w:t>phishing</w:t>
            </w:r>
            <w:proofErr w:type="spellEnd"/>
            <w:r>
              <w:t>)</w:t>
            </w:r>
          </w:p>
        </w:tc>
        <w:tc>
          <w:tcPr>
            <w:tcW w:w="0" w:type="auto"/>
            <w:vAlign w:val="center"/>
            <w:hideMark/>
          </w:tcPr>
          <w:p w14:paraId="55E7C4FC" w14:textId="77777777" w:rsidR="000541EC" w:rsidRDefault="000541EC">
            <w:r>
              <w:t xml:space="preserve">Munkavállalói e-mailfiók </w:t>
            </w:r>
            <w:proofErr w:type="spellStart"/>
            <w:r>
              <w:t>jelszava</w:t>
            </w:r>
            <w:proofErr w:type="spellEnd"/>
            <w:r>
              <w:t xml:space="preserve"> kiszivárgott</w:t>
            </w:r>
          </w:p>
        </w:tc>
        <w:tc>
          <w:tcPr>
            <w:tcW w:w="0" w:type="auto"/>
            <w:vAlign w:val="center"/>
            <w:hideMark/>
          </w:tcPr>
          <w:p w14:paraId="377CD8BB" w14:textId="77777777" w:rsidR="000541EC" w:rsidRDefault="000541EC">
            <w:r>
              <w:t>Magas</w:t>
            </w:r>
          </w:p>
        </w:tc>
        <w:tc>
          <w:tcPr>
            <w:tcW w:w="0" w:type="auto"/>
            <w:vAlign w:val="center"/>
            <w:hideMark/>
          </w:tcPr>
          <w:p w14:paraId="4B9347F6" w14:textId="77777777" w:rsidR="000541EC" w:rsidRDefault="000541EC">
            <w:proofErr w:type="spellStart"/>
            <w:r>
              <w:t>Jelszóreset</w:t>
            </w:r>
            <w:proofErr w:type="spellEnd"/>
            <w:r>
              <w:t>, MFA bevezetés, NAIH-bejelentés</w:t>
            </w:r>
          </w:p>
        </w:tc>
        <w:tc>
          <w:tcPr>
            <w:tcW w:w="0" w:type="auto"/>
            <w:vAlign w:val="center"/>
            <w:hideMark/>
          </w:tcPr>
          <w:p w14:paraId="6C3C93E3" w14:textId="77777777" w:rsidR="000541EC" w:rsidRDefault="000541EC">
            <w:r>
              <w:t>Hatósági vizsgálat lezárva, folyamat javítva</w:t>
            </w:r>
          </w:p>
        </w:tc>
      </w:tr>
      <w:tr w:rsidR="000541EC" w14:paraId="37A977FA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C87AF" w14:textId="77777777" w:rsidR="000541EC" w:rsidRDefault="000541EC">
            <w:r>
              <w:t>Pendrive elvesztése</w:t>
            </w:r>
          </w:p>
        </w:tc>
        <w:tc>
          <w:tcPr>
            <w:tcW w:w="0" w:type="auto"/>
            <w:vAlign w:val="center"/>
            <w:hideMark/>
          </w:tcPr>
          <w:p w14:paraId="111E1E91" w14:textId="77777777" w:rsidR="000541EC" w:rsidRDefault="000541EC">
            <w:r>
              <w:t>Papíralapú szerződés és adathordozó elveszett</w:t>
            </w:r>
          </w:p>
        </w:tc>
        <w:tc>
          <w:tcPr>
            <w:tcW w:w="0" w:type="auto"/>
            <w:vAlign w:val="center"/>
            <w:hideMark/>
          </w:tcPr>
          <w:p w14:paraId="4B8759EC" w14:textId="77777777" w:rsidR="000541EC" w:rsidRDefault="000541EC">
            <w:r>
              <w:t>Közepes</w:t>
            </w:r>
          </w:p>
        </w:tc>
        <w:tc>
          <w:tcPr>
            <w:tcW w:w="0" w:type="auto"/>
            <w:vAlign w:val="center"/>
            <w:hideMark/>
          </w:tcPr>
          <w:p w14:paraId="229183E2" w14:textId="77777777" w:rsidR="000541EC" w:rsidRDefault="000541EC">
            <w:r>
              <w:t>Belső vizsgálat, érintetti értesítés, fegyelmi eljárás</w:t>
            </w:r>
          </w:p>
        </w:tc>
        <w:tc>
          <w:tcPr>
            <w:tcW w:w="0" w:type="auto"/>
            <w:vAlign w:val="center"/>
            <w:hideMark/>
          </w:tcPr>
          <w:p w14:paraId="437D4413" w14:textId="77777777" w:rsidR="000541EC" w:rsidRDefault="000541EC">
            <w:r>
              <w:t>Megelőző intézkedések bevezetve</w:t>
            </w:r>
          </w:p>
        </w:tc>
      </w:tr>
    </w:tbl>
    <w:p w14:paraId="7B6C7AF2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A példák rávilágítanak arra, hogy az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incidenskezelés célja nem a hibás felelősségre vonása</w:t>
      </w:r>
      <w:r>
        <w:rPr>
          <w:color w:val="000000"/>
        </w:rPr>
        <w:t>,</w:t>
      </w:r>
      <w:r>
        <w:rPr>
          <w:color w:val="000000"/>
        </w:rPr>
        <w:br/>
        <w:t>hanem a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folyamatok fejlesztése és a jövőbeli előfordulások minimalizálása</w:t>
      </w:r>
      <w:r>
        <w:rPr>
          <w:color w:val="000000"/>
        </w:rPr>
        <w:t>.</w:t>
      </w:r>
    </w:p>
    <w:p w14:paraId="0BB5A0E9" w14:textId="77777777" w:rsidR="000541EC" w:rsidRDefault="00945C91" w:rsidP="000541EC">
      <w:r>
        <w:rPr>
          <w:noProof/>
        </w:rPr>
        <w:pict w14:anchorId="7B7886C8">
          <v:rect id="_x0000_i1048" alt="" style="width:453.6pt;height:.05pt;mso-width-percent:0;mso-height-percent:0;mso-width-percent:0;mso-height-percent:0" o:hralign="center" o:hrstd="t" o:hr="t" fillcolor="#a0a0a0" stroked="f"/>
        </w:pict>
      </w:r>
    </w:p>
    <w:p w14:paraId="51EABC06" w14:textId="77777777" w:rsidR="000541EC" w:rsidRDefault="000541EC" w:rsidP="000541EC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10. Utóelemzés és visszacsatolás</w:t>
      </w:r>
    </w:p>
    <w:p w14:paraId="353C008E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Minden lezárt incidens után a PRODAUDIT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ok-okozati elemzést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végez, amely az alábbi kérdésekre keres választ:</w:t>
      </w:r>
    </w:p>
    <w:p w14:paraId="59EE2146" w14:textId="77777777" w:rsidR="000541EC" w:rsidRDefault="000541EC" w:rsidP="000541EC">
      <w:pPr>
        <w:pStyle w:val="NormlWeb"/>
        <w:numPr>
          <w:ilvl w:val="0"/>
          <w:numId w:val="111"/>
        </w:numPr>
        <w:rPr>
          <w:color w:val="000000"/>
        </w:rPr>
      </w:pPr>
      <w:r>
        <w:rPr>
          <w:color w:val="000000"/>
        </w:rPr>
        <w:t>Mi váltotta ki az incidenst (technikai hiba, emberi tényező, eljárási hiányosság)?</w:t>
      </w:r>
    </w:p>
    <w:p w14:paraId="1F7F6488" w14:textId="77777777" w:rsidR="000541EC" w:rsidRDefault="000541EC" w:rsidP="000541EC">
      <w:pPr>
        <w:pStyle w:val="NormlWeb"/>
        <w:numPr>
          <w:ilvl w:val="0"/>
          <w:numId w:val="111"/>
        </w:numPr>
        <w:rPr>
          <w:color w:val="000000"/>
        </w:rPr>
      </w:pPr>
      <w:r>
        <w:rPr>
          <w:color w:val="000000"/>
        </w:rPr>
        <w:t>Milyen folyamatok vagy kontrollok nem működtek megfelelően?</w:t>
      </w:r>
    </w:p>
    <w:p w14:paraId="754070AC" w14:textId="77777777" w:rsidR="000541EC" w:rsidRDefault="000541EC" w:rsidP="000541EC">
      <w:pPr>
        <w:pStyle w:val="NormlWeb"/>
        <w:numPr>
          <w:ilvl w:val="0"/>
          <w:numId w:val="111"/>
        </w:numPr>
        <w:rPr>
          <w:color w:val="000000"/>
        </w:rPr>
      </w:pPr>
      <w:r>
        <w:rPr>
          <w:color w:val="000000"/>
        </w:rPr>
        <w:t>Milyen további intézkedések szükségesek a megelőzéshez?</w:t>
      </w:r>
    </w:p>
    <w:p w14:paraId="442F6A53" w14:textId="77777777" w:rsidR="000541EC" w:rsidRDefault="000541EC" w:rsidP="000541EC">
      <w:pPr>
        <w:pStyle w:val="NormlWeb"/>
        <w:numPr>
          <w:ilvl w:val="0"/>
          <w:numId w:val="111"/>
        </w:numPr>
        <w:rPr>
          <w:color w:val="000000"/>
        </w:rPr>
      </w:pPr>
      <w:r>
        <w:rPr>
          <w:color w:val="000000"/>
        </w:rPr>
        <w:t>Milyen tanulságokat lehet beépíteni a képzési és tudatossági programba?</w:t>
      </w:r>
    </w:p>
    <w:p w14:paraId="6A0EC4F2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Az utóelemzés eredménye bekerül:</w:t>
      </w:r>
    </w:p>
    <w:p w14:paraId="53A66D1A" w14:textId="77777777" w:rsidR="000541EC" w:rsidRDefault="000541EC" w:rsidP="000541EC">
      <w:pPr>
        <w:pStyle w:val="NormlWeb"/>
        <w:numPr>
          <w:ilvl w:val="0"/>
          <w:numId w:val="112"/>
        </w:numPr>
        <w:rPr>
          <w:color w:val="000000"/>
        </w:rPr>
      </w:pPr>
      <w:r>
        <w:rPr>
          <w:color w:val="000000"/>
        </w:rPr>
        <w:t>az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Incidens-elemzési jelentésbe</w:t>
      </w:r>
      <w:r>
        <w:rPr>
          <w:color w:val="000000"/>
        </w:rPr>
        <w:t>,</w:t>
      </w:r>
    </w:p>
    <w:p w14:paraId="32B45B95" w14:textId="77777777" w:rsidR="000541EC" w:rsidRDefault="000541EC" w:rsidP="000541EC">
      <w:pPr>
        <w:pStyle w:val="NormlWeb"/>
        <w:numPr>
          <w:ilvl w:val="0"/>
          <w:numId w:val="112"/>
        </w:numPr>
        <w:rPr>
          <w:color w:val="000000"/>
        </w:rPr>
      </w:pPr>
      <w:r>
        <w:rPr>
          <w:color w:val="000000"/>
        </w:rPr>
        <w:t>a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DPO negyedéves vezetői riportjába</w:t>
      </w:r>
      <w:r>
        <w:rPr>
          <w:color w:val="000000"/>
        </w:rPr>
        <w:t>,</w:t>
      </w:r>
    </w:p>
    <w:p w14:paraId="4C2A3480" w14:textId="77777777" w:rsidR="000541EC" w:rsidRDefault="000541EC" w:rsidP="000541EC">
      <w:pPr>
        <w:pStyle w:val="NormlWeb"/>
        <w:numPr>
          <w:ilvl w:val="0"/>
          <w:numId w:val="112"/>
        </w:numPr>
        <w:rPr>
          <w:color w:val="000000"/>
        </w:rPr>
      </w:pPr>
      <w:r>
        <w:rPr>
          <w:color w:val="000000"/>
        </w:rPr>
        <w:t>és a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belső oktatási anyagokba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</w:t>
      </w:r>
      <w:proofErr w:type="spellStart"/>
      <w:r>
        <w:rPr>
          <w:color w:val="000000"/>
        </w:rPr>
        <w:t>awareness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training</w:t>
      </w:r>
      <w:proofErr w:type="spellEnd"/>
      <w:r>
        <w:rPr>
          <w:color w:val="000000"/>
        </w:rPr>
        <w:t>).</w:t>
      </w:r>
    </w:p>
    <w:p w14:paraId="0A2CF662" w14:textId="77777777" w:rsidR="000541EC" w:rsidRDefault="000541EC" w:rsidP="000541EC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lastRenderedPageBreak/>
        <w:t>10.1. Belső tanulási ciklus</w:t>
      </w:r>
    </w:p>
    <w:p w14:paraId="79F4C5F2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Az incidensek kezelése után a PRODAUDIT a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“</w:t>
      </w:r>
      <w:proofErr w:type="spellStart"/>
      <w:r>
        <w:rPr>
          <w:rStyle w:val="Kiemels2"/>
          <w:color w:val="000000"/>
        </w:rPr>
        <w:t>plan</w:t>
      </w:r>
      <w:proofErr w:type="spellEnd"/>
      <w:r>
        <w:rPr>
          <w:rStyle w:val="Kiemels2"/>
          <w:color w:val="000000"/>
        </w:rPr>
        <w:t>–</w:t>
      </w:r>
      <w:proofErr w:type="spellStart"/>
      <w:r>
        <w:rPr>
          <w:rStyle w:val="Kiemels2"/>
          <w:color w:val="000000"/>
        </w:rPr>
        <w:t>do</w:t>
      </w:r>
      <w:proofErr w:type="spellEnd"/>
      <w:r>
        <w:rPr>
          <w:rStyle w:val="Kiemels2"/>
          <w:color w:val="000000"/>
        </w:rPr>
        <w:t>–</w:t>
      </w:r>
      <w:proofErr w:type="spellStart"/>
      <w:r>
        <w:rPr>
          <w:rStyle w:val="Kiemels2"/>
          <w:color w:val="000000"/>
        </w:rPr>
        <w:t>check</w:t>
      </w:r>
      <w:proofErr w:type="spellEnd"/>
      <w:r>
        <w:rPr>
          <w:rStyle w:val="Kiemels2"/>
          <w:color w:val="000000"/>
        </w:rPr>
        <w:t>–</w:t>
      </w:r>
      <w:proofErr w:type="spellStart"/>
      <w:r>
        <w:rPr>
          <w:rStyle w:val="Kiemels2"/>
          <w:color w:val="000000"/>
        </w:rPr>
        <w:t>act</w:t>
      </w:r>
      <w:proofErr w:type="spellEnd"/>
      <w:r>
        <w:rPr>
          <w:rStyle w:val="Kiemels2"/>
          <w:color w:val="000000"/>
        </w:rPr>
        <w:t>”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elv alapján jár el:</w:t>
      </w:r>
    </w:p>
    <w:p w14:paraId="3E5AC588" w14:textId="77777777" w:rsidR="000541EC" w:rsidRDefault="000541EC" w:rsidP="000541EC">
      <w:pPr>
        <w:pStyle w:val="NormlWeb"/>
        <w:numPr>
          <w:ilvl w:val="0"/>
          <w:numId w:val="113"/>
        </w:numPr>
        <w:rPr>
          <w:color w:val="000000"/>
        </w:rPr>
      </w:pPr>
      <w:proofErr w:type="spellStart"/>
      <w:r>
        <w:rPr>
          <w:rStyle w:val="Kiemels2"/>
          <w:color w:val="000000"/>
        </w:rPr>
        <w:t>Plan</w:t>
      </w:r>
      <w:proofErr w:type="spellEnd"/>
      <w:r>
        <w:rPr>
          <w:rStyle w:val="Kiemels2"/>
          <w:color w:val="000000"/>
        </w:rPr>
        <w:t>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Azonosítás és tervkészítés.</w:t>
      </w:r>
    </w:p>
    <w:p w14:paraId="3B58CC8C" w14:textId="77777777" w:rsidR="000541EC" w:rsidRDefault="000541EC" w:rsidP="000541EC">
      <w:pPr>
        <w:pStyle w:val="NormlWeb"/>
        <w:numPr>
          <w:ilvl w:val="0"/>
          <w:numId w:val="113"/>
        </w:numPr>
        <w:rPr>
          <w:color w:val="000000"/>
        </w:rPr>
      </w:pPr>
      <w:proofErr w:type="spellStart"/>
      <w:r>
        <w:rPr>
          <w:rStyle w:val="Kiemels2"/>
          <w:color w:val="000000"/>
        </w:rPr>
        <w:t>Do</w:t>
      </w:r>
      <w:proofErr w:type="spellEnd"/>
      <w:r>
        <w:rPr>
          <w:rStyle w:val="Kiemels2"/>
          <w:color w:val="000000"/>
        </w:rPr>
        <w:t>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Intézkedések végrehajtása.</w:t>
      </w:r>
    </w:p>
    <w:p w14:paraId="58ABDE0A" w14:textId="77777777" w:rsidR="000541EC" w:rsidRDefault="000541EC" w:rsidP="000541EC">
      <w:pPr>
        <w:pStyle w:val="NormlWeb"/>
        <w:numPr>
          <w:ilvl w:val="0"/>
          <w:numId w:val="113"/>
        </w:numPr>
        <w:rPr>
          <w:color w:val="000000"/>
        </w:rPr>
      </w:pPr>
      <w:proofErr w:type="spellStart"/>
      <w:r>
        <w:rPr>
          <w:rStyle w:val="Kiemels2"/>
          <w:color w:val="000000"/>
        </w:rPr>
        <w:t>Check</w:t>
      </w:r>
      <w:proofErr w:type="spellEnd"/>
      <w:r>
        <w:rPr>
          <w:rStyle w:val="Kiemels2"/>
          <w:color w:val="000000"/>
        </w:rPr>
        <w:t>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Hatékonyság mérése, felülvizsgálat.</w:t>
      </w:r>
    </w:p>
    <w:p w14:paraId="547214E7" w14:textId="77777777" w:rsidR="000541EC" w:rsidRDefault="000541EC" w:rsidP="000541EC">
      <w:pPr>
        <w:pStyle w:val="NormlWeb"/>
        <w:numPr>
          <w:ilvl w:val="0"/>
          <w:numId w:val="113"/>
        </w:numPr>
        <w:rPr>
          <w:color w:val="000000"/>
        </w:rPr>
      </w:pPr>
      <w:proofErr w:type="spellStart"/>
      <w:r>
        <w:rPr>
          <w:rStyle w:val="Kiemels2"/>
          <w:color w:val="000000"/>
        </w:rPr>
        <w:t>Act</w:t>
      </w:r>
      <w:proofErr w:type="spellEnd"/>
      <w:r>
        <w:rPr>
          <w:rStyle w:val="Kiemels2"/>
          <w:color w:val="000000"/>
        </w:rPr>
        <w:t>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Javítás és megelőző lépések beépítése.</w:t>
      </w:r>
    </w:p>
    <w:p w14:paraId="3798B1A4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Ez biztosítja, hogy a vállalat adatvédelmi kultúrája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 xml:space="preserve">folyamatosan </w:t>
      </w:r>
      <w:proofErr w:type="spellStart"/>
      <w:r>
        <w:rPr>
          <w:rStyle w:val="Kiemels2"/>
          <w:color w:val="000000"/>
        </w:rPr>
        <w:t>fejlődjön</w:t>
      </w:r>
      <w:proofErr w:type="spellEnd"/>
      <w:r>
        <w:rPr>
          <w:color w:val="000000"/>
        </w:rPr>
        <w:t>.</w:t>
      </w:r>
    </w:p>
    <w:p w14:paraId="6CF33A9F" w14:textId="1D015C10" w:rsidR="008E7346" w:rsidRPr="008E7346" w:rsidRDefault="00945C91" w:rsidP="008E7346">
      <w:pPr>
        <w:rPr>
          <w:rStyle w:val="Kiemels2"/>
          <w:b w:val="0"/>
          <w:bCs w:val="0"/>
        </w:rPr>
      </w:pPr>
      <w:r>
        <w:rPr>
          <w:noProof/>
        </w:rPr>
        <w:pict w14:anchorId="59D7B34C">
          <v:rect id="_x0000_i1047" alt="" style="width:453.6pt;height:.05pt;mso-width-percent:0;mso-height-percent:0;mso-width-percent:0;mso-height-percent:0" o:hralign="center" o:hrstd="t" o:hr="t" fillcolor="#a0a0a0" stroked="f"/>
        </w:pict>
      </w:r>
    </w:p>
    <w:p w14:paraId="77FA5AF4" w14:textId="112253BD" w:rsidR="000541EC" w:rsidRDefault="000541EC" w:rsidP="000541EC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11. Hatósági vizsgálatok és együttműködés</w:t>
      </w:r>
    </w:p>
    <w:p w14:paraId="5A802B04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Ha a NAIH hatósági vizsgálatot indít egy bejelentett incidens kapcsán,</w:t>
      </w:r>
      <w:r>
        <w:rPr>
          <w:color w:val="000000"/>
        </w:rPr>
        <w:br/>
        <w:t>a PRODAUDIT Consulting Kft. köteles</w:t>
      </w:r>
      <w:r>
        <w:rPr>
          <w:rStyle w:val="apple-converted-space"/>
          <w:color w:val="000000"/>
        </w:rPr>
        <w:t> </w:t>
      </w:r>
      <w:proofErr w:type="gramStart"/>
      <w:r>
        <w:rPr>
          <w:rStyle w:val="Kiemels2"/>
          <w:color w:val="000000"/>
        </w:rPr>
        <w:t>teljes körűen</w:t>
      </w:r>
      <w:proofErr w:type="gramEnd"/>
      <w:r>
        <w:rPr>
          <w:rStyle w:val="Kiemels2"/>
          <w:color w:val="000000"/>
        </w:rPr>
        <w:t xml:space="preserve"> együttműködni</w:t>
      </w:r>
      <w:r>
        <w:rPr>
          <w:color w:val="000000"/>
        </w:rPr>
        <w:t>, és minden releváns dokumentumot rendelkezésre bocsátani.</w:t>
      </w:r>
    </w:p>
    <w:p w14:paraId="01FF1358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A DPO ilyenkor:</w:t>
      </w:r>
    </w:p>
    <w:p w14:paraId="3195D71C" w14:textId="77777777" w:rsidR="000541EC" w:rsidRDefault="000541EC" w:rsidP="000541EC">
      <w:pPr>
        <w:pStyle w:val="NormlWeb"/>
        <w:numPr>
          <w:ilvl w:val="0"/>
          <w:numId w:val="114"/>
        </w:numPr>
        <w:rPr>
          <w:color w:val="000000"/>
        </w:rPr>
      </w:pPr>
      <w:r>
        <w:rPr>
          <w:color w:val="000000"/>
        </w:rPr>
        <w:t xml:space="preserve">összegyűjti az incidenssel kapcsolatos jegyzőkönyveket, e-maileket, </w:t>
      </w:r>
      <w:proofErr w:type="spellStart"/>
      <w:r>
        <w:rPr>
          <w:color w:val="000000"/>
        </w:rPr>
        <w:t>logokat</w:t>
      </w:r>
      <w:proofErr w:type="spellEnd"/>
      <w:r>
        <w:rPr>
          <w:color w:val="000000"/>
        </w:rPr>
        <w:t>,</w:t>
      </w:r>
    </w:p>
    <w:p w14:paraId="5C6A133B" w14:textId="77777777" w:rsidR="000541EC" w:rsidRDefault="000541EC" w:rsidP="000541EC">
      <w:pPr>
        <w:pStyle w:val="NormlWeb"/>
        <w:numPr>
          <w:ilvl w:val="0"/>
          <w:numId w:val="114"/>
        </w:numPr>
        <w:rPr>
          <w:color w:val="000000"/>
        </w:rPr>
      </w:pPr>
      <w:r>
        <w:rPr>
          <w:color w:val="000000"/>
        </w:rPr>
        <w:t>biztosítja a NAIH számára a kérdéses időszak auditnaplóit,</w:t>
      </w:r>
    </w:p>
    <w:p w14:paraId="6C70A8E8" w14:textId="77777777" w:rsidR="000541EC" w:rsidRDefault="000541EC" w:rsidP="000541EC">
      <w:pPr>
        <w:pStyle w:val="NormlWeb"/>
        <w:numPr>
          <w:ilvl w:val="0"/>
          <w:numId w:val="114"/>
        </w:numPr>
        <w:rPr>
          <w:color w:val="000000"/>
        </w:rPr>
      </w:pPr>
      <w:r>
        <w:rPr>
          <w:color w:val="000000"/>
        </w:rPr>
        <w:t>egyeztet a hatósággal a vizsgálat lefolytatásáról,</w:t>
      </w:r>
    </w:p>
    <w:p w14:paraId="390CAA64" w14:textId="77777777" w:rsidR="000541EC" w:rsidRDefault="000541EC" w:rsidP="000541EC">
      <w:pPr>
        <w:pStyle w:val="NormlWeb"/>
        <w:numPr>
          <w:ilvl w:val="0"/>
          <w:numId w:val="114"/>
        </w:numPr>
        <w:rPr>
          <w:color w:val="000000"/>
        </w:rPr>
      </w:pPr>
      <w:r>
        <w:rPr>
          <w:color w:val="000000"/>
        </w:rPr>
        <w:t>és gondoskodik arról, hogy az ügyvezetés írásos tájékoztatást kapjon a vizsgálat kimeneteléről.</w:t>
      </w:r>
    </w:p>
    <w:p w14:paraId="35F19D90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A hatósági megállapításokat minden esetben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tanulságként építik be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 jövőbeli eljárásokba.</w:t>
      </w:r>
    </w:p>
    <w:p w14:paraId="113671FC" w14:textId="77777777" w:rsidR="000541EC" w:rsidRDefault="00945C91" w:rsidP="000541EC">
      <w:r>
        <w:rPr>
          <w:noProof/>
        </w:rPr>
        <w:pict w14:anchorId="1DFE9802">
          <v:rect id="_x0000_i1046" alt="" style="width:453.6pt;height:.05pt;mso-width-percent:0;mso-height-percent:0;mso-width-percent:0;mso-height-percent:0" o:hralign="center" o:hrstd="t" o:hr="t" fillcolor="#a0a0a0" stroked="f"/>
        </w:pict>
      </w:r>
    </w:p>
    <w:p w14:paraId="70BF8DC3" w14:textId="77777777" w:rsidR="000541EC" w:rsidRDefault="000541EC" w:rsidP="000541EC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12. Felelősségi körök az incidenskezelésben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5"/>
        <w:gridCol w:w="6467"/>
      </w:tblGrid>
      <w:tr w:rsidR="000541EC" w14:paraId="6EC23A26" w14:textId="77777777" w:rsidTr="000541E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E5B09" w14:textId="77777777" w:rsidR="000541EC" w:rsidRDefault="000541EC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Szerepkör</w:t>
            </w:r>
          </w:p>
        </w:tc>
        <w:tc>
          <w:tcPr>
            <w:tcW w:w="0" w:type="auto"/>
            <w:vAlign w:val="center"/>
            <w:hideMark/>
          </w:tcPr>
          <w:p w14:paraId="5EE7695F" w14:textId="77777777" w:rsidR="000541EC" w:rsidRDefault="000541EC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Feladat</w:t>
            </w:r>
          </w:p>
        </w:tc>
      </w:tr>
      <w:tr w:rsidR="000541EC" w14:paraId="2CBFB11D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DBF70" w14:textId="77777777" w:rsidR="000541EC" w:rsidRDefault="000541EC">
            <w:r>
              <w:rPr>
                <w:rStyle w:val="Kiemels2"/>
              </w:rPr>
              <w:t>DPO (adatvédelmi tisztviselő)</w:t>
            </w:r>
          </w:p>
        </w:tc>
        <w:tc>
          <w:tcPr>
            <w:tcW w:w="0" w:type="auto"/>
            <w:vAlign w:val="center"/>
            <w:hideMark/>
          </w:tcPr>
          <w:p w14:paraId="57E5FA49" w14:textId="77777777" w:rsidR="000541EC" w:rsidRDefault="000541EC">
            <w:r>
              <w:t>Az incidenskezelés koordinálása, hatósági kapcsolattartás, jegyzőkönyvek vezetése</w:t>
            </w:r>
          </w:p>
        </w:tc>
      </w:tr>
      <w:tr w:rsidR="000541EC" w14:paraId="2979F191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A8345" w14:textId="77777777" w:rsidR="000541EC" w:rsidRDefault="000541EC">
            <w:r>
              <w:rPr>
                <w:rStyle w:val="Kiemels2"/>
              </w:rPr>
              <w:t>IT vezető</w:t>
            </w:r>
          </w:p>
        </w:tc>
        <w:tc>
          <w:tcPr>
            <w:tcW w:w="0" w:type="auto"/>
            <w:vAlign w:val="center"/>
            <w:hideMark/>
          </w:tcPr>
          <w:p w14:paraId="358AD0D3" w14:textId="77777777" w:rsidR="000541EC" w:rsidRDefault="000541EC">
            <w:r>
              <w:t>Technikai incidensek elhárítása, naplók vizsgálata, rendszervédelem</w:t>
            </w:r>
          </w:p>
        </w:tc>
      </w:tr>
      <w:tr w:rsidR="000541EC" w14:paraId="72D3F803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50305" w14:textId="77777777" w:rsidR="000541EC" w:rsidRDefault="000541EC">
            <w:r>
              <w:rPr>
                <w:rStyle w:val="Kiemels2"/>
              </w:rPr>
              <w:t>HR vezető</w:t>
            </w:r>
          </w:p>
        </w:tc>
        <w:tc>
          <w:tcPr>
            <w:tcW w:w="0" w:type="auto"/>
            <w:vAlign w:val="center"/>
            <w:hideMark/>
          </w:tcPr>
          <w:p w14:paraId="7AC1AB42" w14:textId="77777777" w:rsidR="000541EC" w:rsidRDefault="000541EC">
            <w:r>
              <w:t>Munkavállalói incidensek kezelése, fegyelmi eljárás szükség esetén</w:t>
            </w:r>
          </w:p>
        </w:tc>
      </w:tr>
      <w:tr w:rsidR="000541EC" w14:paraId="124F6D29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E80A7" w14:textId="77777777" w:rsidR="000541EC" w:rsidRDefault="000541EC">
            <w:r>
              <w:rPr>
                <w:rStyle w:val="Kiemels2"/>
              </w:rPr>
              <w:t>Ügyvezető igazgató</w:t>
            </w:r>
          </w:p>
        </w:tc>
        <w:tc>
          <w:tcPr>
            <w:tcW w:w="0" w:type="auto"/>
            <w:vAlign w:val="center"/>
            <w:hideMark/>
          </w:tcPr>
          <w:p w14:paraId="1AFA605C" w14:textId="77777777" w:rsidR="000541EC" w:rsidRDefault="000541EC">
            <w:r>
              <w:t>A szükséges erőforrások biztosítása, döntéshozatal súlyos esetekben</w:t>
            </w:r>
          </w:p>
        </w:tc>
      </w:tr>
      <w:tr w:rsidR="000541EC" w14:paraId="578FB817" w14:textId="77777777" w:rsidTr="0005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B792B" w14:textId="77777777" w:rsidR="000541EC" w:rsidRDefault="000541EC">
            <w:r>
              <w:rPr>
                <w:rStyle w:val="Kiemels2"/>
              </w:rPr>
              <w:t>Minden munkatárs</w:t>
            </w:r>
          </w:p>
        </w:tc>
        <w:tc>
          <w:tcPr>
            <w:tcW w:w="0" w:type="auto"/>
            <w:vAlign w:val="center"/>
            <w:hideMark/>
          </w:tcPr>
          <w:p w14:paraId="15040DBD" w14:textId="77777777" w:rsidR="000541EC" w:rsidRDefault="000541EC">
            <w:r>
              <w:t>Az incidensek azonnali bejelentése és együttműködés a vizsgálat során</w:t>
            </w:r>
          </w:p>
        </w:tc>
      </w:tr>
    </w:tbl>
    <w:p w14:paraId="3F963F8B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A felelősségi körök rögzítése biztosítja, hogy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minden incidens kezelése gyors, koordinált és dokumentált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legyen.</w:t>
      </w:r>
    </w:p>
    <w:p w14:paraId="021094A3" w14:textId="77777777" w:rsidR="000541EC" w:rsidRDefault="00945C91" w:rsidP="000541EC">
      <w:r>
        <w:rPr>
          <w:noProof/>
        </w:rPr>
        <w:lastRenderedPageBreak/>
        <w:pict w14:anchorId="2221C3B0">
          <v:rect id="_x0000_i1045" alt="" style="width:453.6pt;height:.05pt;mso-width-percent:0;mso-height-percent:0;mso-width-percent:0;mso-height-percent:0" o:hralign="center" o:hrstd="t" o:hr="t" fillcolor="#a0a0a0" stroked="f"/>
        </w:pict>
      </w:r>
    </w:p>
    <w:p w14:paraId="0B3FCC7F" w14:textId="72F7017D" w:rsidR="008E7346" w:rsidRDefault="000541EC" w:rsidP="008E7346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 xml:space="preserve">13. Éves incidens-statisztika és </w:t>
      </w:r>
      <w:proofErr w:type="spellStart"/>
      <w:r>
        <w:rPr>
          <w:rStyle w:val="Kiemels2"/>
          <w:b/>
          <w:bCs/>
          <w:color w:val="000000"/>
        </w:rPr>
        <w:t>riportálás</w:t>
      </w:r>
      <w:proofErr w:type="spellEnd"/>
    </w:p>
    <w:p w14:paraId="41675A97" w14:textId="3504911D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A DPO évente egyszer összesítő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Incidensstatisztikát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készít, amely tartalmazza:</w:t>
      </w:r>
    </w:p>
    <w:p w14:paraId="350B2235" w14:textId="77777777" w:rsidR="000541EC" w:rsidRDefault="000541EC" w:rsidP="000541EC">
      <w:pPr>
        <w:pStyle w:val="NormlWeb"/>
        <w:numPr>
          <w:ilvl w:val="0"/>
          <w:numId w:val="115"/>
        </w:numPr>
        <w:rPr>
          <w:color w:val="000000"/>
        </w:rPr>
      </w:pPr>
      <w:r>
        <w:rPr>
          <w:color w:val="000000"/>
        </w:rPr>
        <w:t>az incidensek számát és típusát,</w:t>
      </w:r>
    </w:p>
    <w:p w14:paraId="072C0C72" w14:textId="77777777" w:rsidR="000541EC" w:rsidRDefault="000541EC" w:rsidP="000541EC">
      <w:pPr>
        <w:pStyle w:val="NormlWeb"/>
        <w:numPr>
          <w:ilvl w:val="0"/>
          <w:numId w:val="115"/>
        </w:numPr>
        <w:rPr>
          <w:color w:val="000000"/>
        </w:rPr>
      </w:pPr>
      <w:r>
        <w:rPr>
          <w:color w:val="000000"/>
        </w:rPr>
        <w:t>az érintett szervezeti egységeket,</w:t>
      </w:r>
    </w:p>
    <w:p w14:paraId="3FE625F0" w14:textId="77777777" w:rsidR="000541EC" w:rsidRDefault="000541EC" w:rsidP="000541EC">
      <w:pPr>
        <w:pStyle w:val="NormlWeb"/>
        <w:numPr>
          <w:ilvl w:val="0"/>
          <w:numId w:val="115"/>
        </w:numPr>
        <w:rPr>
          <w:color w:val="000000"/>
        </w:rPr>
      </w:pPr>
      <w:r>
        <w:rPr>
          <w:color w:val="000000"/>
        </w:rPr>
        <w:t>a leggyakoribb kiváltó okokat,</w:t>
      </w:r>
    </w:p>
    <w:p w14:paraId="7B4A4EB0" w14:textId="77777777" w:rsidR="000541EC" w:rsidRDefault="000541EC" w:rsidP="000541EC">
      <w:pPr>
        <w:pStyle w:val="NormlWeb"/>
        <w:numPr>
          <w:ilvl w:val="0"/>
          <w:numId w:val="115"/>
        </w:numPr>
        <w:rPr>
          <w:color w:val="000000"/>
        </w:rPr>
      </w:pPr>
      <w:r>
        <w:rPr>
          <w:color w:val="000000"/>
        </w:rPr>
        <w:t>a hatósági bejelentések arányát,</w:t>
      </w:r>
    </w:p>
    <w:p w14:paraId="6CB9A25B" w14:textId="77777777" w:rsidR="000541EC" w:rsidRDefault="000541EC" w:rsidP="000541EC">
      <w:pPr>
        <w:pStyle w:val="NormlWeb"/>
        <w:numPr>
          <w:ilvl w:val="0"/>
          <w:numId w:val="115"/>
        </w:numPr>
        <w:rPr>
          <w:color w:val="000000"/>
        </w:rPr>
      </w:pPr>
      <w:r>
        <w:rPr>
          <w:color w:val="000000"/>
        </w:rPr>
        <w:t>és a lezárás időtartamát.</w:t>
      </w:r>
    </w:p>
    <w:p w14:paraId="289676F8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Az eredményeket a vezetőség áttekinti, és a tanulságokat beépíti az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adatvédelmi és információbiztonsági stratégia</w:t>
      </w:r>
      <w:r>
        <w:rPr>
          <w:color w:val="000000"/>
        </w:rPr>
        <w:t>felülvizsgálatába.</w:t>
      </w:r>
    </w:p>
    <w:p w14:paraId="2F5ECFF4" w14:textId="77777777" w:rsidR="000541EC" w:rsidRDefault="00945C91" w:rsidP="000541EC">
      <w:r>
        <w:rPr>
          <w:noProof/>
        </w:rPr>
        <w:pict w14:anchorId="363DD749">
          <v:rect id="_x0000_i1044" alt="" style="width:453.6pt;height:.05pt;mso-width-percent:0;mso-height-percent:0;mso-width-percent:0;mso-height-percent:0" o:hralign="center" o:hrstd="t" o:hr="t" fillcolor="#a0a0a0" stroked="f"/>
        </w:pict>
      </w:r>
    </w:p>
    <w:p w14:paraId="635C7E88" w14:textId="77777777" w:rsidR="000541EC" w:rsidRDefault="000541EC" w:rsidP="000541EC">
      <w:pPr>
        <w:pStyle w:val="Cmsor2"/>
        <w:rPr>
          <w:color w:val="000000"/>
        </w:rPr>
      </w:pPr>
      <w:r>
        <w:rPr>
          <w:rStyle w:val="Kiemels2"/>
          <w:b/>
          <w:bCs/>
          <w:color w:val="000000"/>
        </w:rPr>
        <w:t>14. Összegzés és vezetői elköteleződés</w:t>
      </w:r>
    </w:p>
    <w:p w14:paraId="6E6F1EC4" w14:textId="77777777" w:rsidR="000541EC" w:rsidRDefault="000541EC" w:rsidP="000541EC">
      <w:pPr>
        <w:pStyle w:val="NormlWeb"/>
        <w:rPr>
          <w:color w:val="000000"/>
        </w:rPr>
      </w:pPr>
      <w:r>
        <w:rPr>
          <w:color w:val="000000"/>
        </w:rPr>
        <w:t>A PRODAUDIT Consulting Kft. vezetése kiemelten fontosnak tartja az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adatvédelmi incidensek gyors, átlátható és tanúsítható kezelését</w:t>
      </w:r>
      <w:r>
        <w:rPr>
          <w:color w:val="000000"/>
        </w:rPr>
        <w:t>.</w:t>
      </w:r>
      <w:r>
        <w:rPr>
          <w:color w:val="000000"/>
        </w:rPr>
        <w:br/>
        <w:t>Az incidenskezelési eljárásrend célja, hogy minden adatvédelmi esemény megfelelően legyen:</w:t>
      </w:r>
    </w:p>
    <w:p w14:paraId="37FC2C9B" w14:textId="77777777" w:rsidR="000541EC" w:rsidRDefault="000541EC" w:rsidP="000541EC">
      <w:pPr>
        <w:pStyle w:val="NormlWeb"/>
        <w:numPr>
          <w:ilvl w:val="0"/>
          <w:numId w:val="116"/>
        </w:numPr>
        <w:rPr>
          <w:color w:val="000000"/>
        </w:rPr>
      </w:pPr>
      <w:r>
        <w:rPr>
          <w:rStyle w:val="Kiemels2"/>
          <w:color w:val="000000"/>
        </w:rPr>
        <w:t>észlelve</w:t>
      </w:r>
      <w:r>
        <w:rPr>
          <w:color w:val="000000"/>
        </w:rPr>
        <w:t>,</w:t>
      </w:r>
    </w:p>
    <w:p w14:paraId="60480342" w14:textId="77777777" w:rsidR="000541EC" w:rsidRDefault="000541EC" w:rsidP="000541EC">
      <w:pPr>
        <w:pStyle w:val="NormlWeb"/>
        <w:numPr>
          <w:ilvl w:val="0"/>
          <w:numId w:val="116"/>
        </w:numPr>
        <w:rPr>
          <w:color w:val="000000"/>
        </w:rPr>
      </w:pPr>
      <w:r>
        <w:rPr>
          <w:rStyle w:val="Kiemels2"/>
          <w:color w:val="000000"/>
        </w:rPr>
        <w:t>bejelentve</w:t>
      </w:r>
      <w:r>
        <w:rPr>
          <w:color w:val="000000"/>
        </w:rPr>
        <w:t>,</w:t>
      </w:r>
    </w:p>
    <w:p w14:paraId="45B1E9B8" w14:textId="77777777" w:rsidR="000541EC" w:rsidRDefault="000541EC" w:rsidP="000541EC">
      <w:pPr>
        <w:pStyle w:val="NormlWeb"/>
        <w:numPr>
          <w:ilvl w:val="0"/>
          <w:numId w:val="116"/>
        </w:numPr>
        <w:rPr>
          <w:color w:val="000000"/>
        </w:rPr>
      </w:pPr>
      <w:r>
        <w:rPr>
          <w:rStyle w:val="Kiemels2"/>
          <w:color w:val="000000"/>
        </w:rPr>
        <w:t>kezelt</w:t>
      </w:r>
      <w:r>
        <w:rPr>
          <w:color w:val="000000"/>
        </w:rPr>
        <w:t>,</w:t>
      </w:r>
    </w:p>
    <w:p w14:paraId="55602384" w14:textId="77777777" w:rsidR="000541EC" w:rsidRDefault="000541EC" w:rsidP="000541EC">
      <w:pPr>
        <w:pStyle w:val="NormlWeb"/>
        <w:numPr>
          <w:ilvl w:val="0"/>
          <w:numId w:val="116"/>
        </w:numPr>
        <w:rPr>
          <w:color w:val="000000"/>
        </w:rPr>
      </w:pPr>
      <w:r>
        <w:rPr>
          <w:rStyle w:val="Kiemels2"/>
          <w:color w:val="000000"/>
        </w:rPr>
        <w:t>dokumentálva</w:t>
      </w:r>
      <w:r>
        <w:rPr>
          <w:color w:val="000000"/>
        </w:rPr>
        <w:t>,</w:t>
      </w:r>
    </w:p>
    <w:p w14:paraId="643F5977" w14:textId="77777777" w:rsidR="000541EC" w:rsidRDefault="000541EC" w:rsidP="000541EC">
      <w:pPr>
        <w:pStyle w:val="NormlWeb"/>
        <w:numPr>
          <w:ilvl w:val="0"/>
          <w:numId w:val="116"/>
        </w:numPr>
        <w:rPr>
          <w:color w:val="000000"/>
        </w:rPr>
      </w:pPr>
      <w:r>
        <w:rPr>
          <w:color w:val="000000"/>
        </w:rPr>
        <w:t>és</w:t>
      </w:r>
      <w:r>
        <w:rPr>
          <w:rStyle w:val="apple-converted-space"/>
          <w:color w:val="000000"/>
        </w:rPr>
        <w:t> </w:t>
      </w:r>
      <w:r>
        <w:rPr>
          <w:rStyle w:val="Kiemels2"/>
          <w:color w:val="000000"/>
        </w:rPr>
        <w:t>visszacsatolva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 vállalati tudásba.</w:t>
      </w:r>
    </w:p>
    <w:p w14:paraId="6D581440" w14:textId="77777777" w:rsidR="000541EC" w:rsidRDefault="000541EC" w:rsidP="000541EC">
      <w:pPr>
        <w:pStyle w:val="NormlWeb"/>
        <w:rPr>
          <w:rStyle w:val="Kiemels2"/>
          <w:color w:val="000000"/>
        </w:rPr>
      </w:pPr>
      <w:r>
        <w:rPr>
          <w:rStyle w:val="Kiemels2"/>
          <w:color w:val="000000"/>
        </w:rPr>
        <w:t>„Az adatvédelmi incidensek nemcsak kockázatot, hanem tanulási lehetőséget is jelentenek.</w:t>
      </w:r>
      <w:r>
        <w:rPr>
          <w:b/>
          <w:bCs/>
          <w:color w:val="000000"/>
        </w:rPr>
        <w:br/>
      </w:r>
      <w:r>
        <w:rPr>
          <w:rStyle w:val="Kiemels2"/>
          <w:color w:val="000000"/>
        </w:rPr>
        <w:t>A PRODAUDIT Consulting Kft. célja, hogy minden eseményből tudatosan építkezzen, és a legmagasabb szintű adatvédelmi kultúrát képviselje ügyfelei, partnerei és munkatársai felé.”</w:t>
      </w:r>
    </w:p>
    <w:p w14:paraId="1904F106" w14:textId="77777777" w:rsidR="008E7346" w:rsidRDefault="008E7346" w:rsidP="0039004D">
      <w:pPr>
        <w:pStyle w:val="Cmsor1"/>
        <w:rPr>
          <w:rStyle w:val="Kiemels2"/>
          <w:b/>
          <w:bCs/>
        </w:rPr>
      </w:pPr>
    </w:p>
    <w:p w14:paraId="0D05536E" w14:textId="77777777" w:rsidR="008E7346" w:rsidRDefault="008E7346" w:rsidP="0039004D">
      <w:pPr>
        <w:pStyle w:val="Cmsor1"/>
        <w:rPr>
          <w:rStyle w:val="Kiemels2"/>
          <w:b/>
          <w:bCs/>
        </w:rPr>
      </w:pPr>
    </w:p>
    <w:p w14:paraId="6173F256" w14:textId="77777777" w:rsidR="008E7346" w:rsidRDefault="008E7346" w:rsidP="0039004D">
      <w:pPr>
        <w:pStyle w:val="Cmsor1"/>
        <w:rPr>
          <w:rStyle w:val="Kiemels2"/>
          <w:b/>
          <w:bCs/>
        </w:rPr>
      </w:pPr>
    </w:p>
    <w:p w14:paraId="3F5A62D2" w14:textId="205E6C78" w:rsidR="0039004D" w:rsidRDefault="0039004D" w:rsidP="0039004D">
      <w:pPr>
        <w:pStyle w:val="Cmsor1"/>
      </w:pPr>
      <w:r>
        <w:rPr>
          <w:rStyle w:val="Kiemels2"/>
          <w:b/>
          <w:bCs/>
        </w:rPr>
        <w:lastRenderedPageBreak/>
        <w:t>PRODAUDIT CONSULTING KFT. – GDPR ÉS ADATKEZELÉSI SZABÁLYZAT ÖSSZEFOGLALÓ</w:t>
      </w:r>
    </w:p>
    <w:p w14:paraId="098DDA13" w14:textId="77777777" w:rsidR="0039004D" w:rsidRDefault="00945C91" w:rsidP="0039004D">
      <w:r>
        <w:rPr>
          <w:noProof/>
        </w:rPr>
        <w:pict w14:anchorId="6C28B399">
          <v:rect id="_x0000_i1043" alt="" style="width:453.6pt;height:.05pt;mso-width-percent:0;mso-height-percent:0;mso-width-percent:0;mso-height-percent:0" o:hralign="center" o:hrstd="t" o:hr="t" fillcolor="#a0a0a0" stroked="f"/>
        </w:pict>
      </w:r>
    </w:p>
    <w:p w14:paraId="4E3492CD" w14:textId="77777777" w:rsidR="008E7346" w:rsidRDefault="008E7346" w:rsidP="0039004D">
      <w:pPr>
        <w:pStyle w:val="Cmsor2"/>
        <w:rPr>
          <w:rStyle w:val="Kiemels2"/>
          <w:b/>
          <w:bCs/>
        </w:rPr>
      </w:pPr>
    </w:p>
    <w:p w14:paraId="18054B17" w14:textId="77777777" w:rsidR="008E7346" w:rsidRDefault="008E7346" w:rsidP="0039004D">
      <w:pPr>
        <w:pStyle w:val="Cmsor2"/>
        <w:rPr>
          <w:rStyle w:val="Kiemels2"/>
          <w:b/>
          <w:bCs/>
        </w:rPr>
      </w:pPr>
    </w:p>
    <w:p w14:paraId="329D0ABF" w14:textId="77777777" w:rsidR="008E7346" w:rsidRDefault="008E7346" w:rsidP="0039004D">
      <w:pPr>
        <w:pStyle w:val="Cmsor2"/>
        <w:rPr>
          <w:rStyle w:val="Kiemels2"/>
          <w:b/>
          <w:bCs/>
        </w:rPr>
      </w:pPr>
    </w:p>
    <w:p w14:paraId="21F3BED4" w14:textId="28ADE7A9" w:rsidR="0039004D" w:rsidRDefault="0039004D" w:rsidP="0039004D">
      <w:pPr>
        <w:pStyle w:val="Cmsor2"/>
      </w:pPr>
      <w:r>
        <w:rPr>
          <w:rStyle w:val="Kiemels2"/>
          <w:b/>
          <w:bCs/>
        </w:rPr>
        <w:t>1. Bevezetés és cél</w:t>
      </w:r>
    </w:p>
    <w:p w14:paraId="1EECA023" w14:textId="77777777" w:rsidR="0039004D" w:rsidRDefault="0039004D" w:rsidP="0039004D">
      <w:pPr>
        <w:pStyle w:val="NormlWeb"/>
      </w:pPr>
      <w:r>
        <w:t>A</w:t>
      </w:r>
      <w:r>
        <w:rPr>
          <w:rStyle w:val="apple-converted-space"/>
        </w:rPr>
        <w:t> </w:t>
      </w:r>
      <w:r>
        <w:rPr>
          <w:rStyle w:val="Kiemels2"/>
        </w:rPr>
        <w:t>PRODAUDIT Consulting Kft.</w:t>
      </w:r>
      <w:r>
        <w:rPr>
          <w:rStyle w:val="apple-converted-space"/>
        </w:rPr>
        <w:t> </w:t>
      </w:r>
      <w:r>
        <w:t>a személyes adatok védelmét kiemelt stratégiai feladatként kezeli.</w:t>
      </w:r>
      <w:r>
        <w:br/>
        <w:t>A jelen összefoglaló célja, hogy bemutassa a GDPR és az adatkezelési szabályzat legfontosabb előírásait, gyakorlati alkalmazását és felelősségi rendszereit.</w:t>
      </w:r>
    </w:p>
    <w:p w14:paraId="4604FC77" w14:textId="09011A0A" w:rsidR="008E7346" w:rsidRDefault="0039004D" w:rsidP="0039004D">
      <w:pPr>
        <w:pStyle w:val="NormlWeb"/>
      </w:pPr>
      <w:r>
        <w:t>A dokumentum az</w:t>
      </w:r>
      <w:r>
        <w:rPr>
          <w:rStyle w:val="apple-converted-space"/>
        </w:rPr>
        <w:t> </w:t>
      </w:r>
      <w:r>
        <w:rPr>
          <w:rStyle w:val="Kiemels2"/>
        </w:rPr>
        <w:t>(EU) 2016/679 rendelet (GDPR)</w:t>
      </w:r>
      <w:r>
        <w:t>, valamint a</w:t>
      </w:r>
      <w:r>
        <w:rPr>
          <w:rStyle w:val="apple-converted-space"/>
        </w:rPr>
        <w:t> </w:t>
      </w:r>
      <w:r>
        <w:rPr>
          <w:rStyle w:val="Kiemels2"/>
        </w:rPr>
        <w:t>2011. évi CXII. törvény (</w:t>
      </w:r>
      <w:proofErr w:type="spellStart"/>
      <w:r>
        <w:rPr>
          <w:rStyle w:val="Kiemels2"/>
        </w:rPr>
        <w:t>Infotv</w:t>
      </w:r>
      <w:proofErr w:type="spellEnd"/>
      <w:r>
        <w:rPr>
          <w:rStyle w:val="Kiemels2"/>
        </w:rPr>
        <w:t>.)</w:t>
      </w:r>
      <w:r>
        <w:rPr>
          <w:rStyle w:val="apple-converted-space"/>
        </w:rPr>
        <w:t> </w:t>
      </w:r>
      <w:r>
        <w:t>alapján készült,</w:t>
      </w:r>
      <w:r>
        <w:br/>
        <w:t>figyelembe véve az ISO/IEC 27001 és ISO/IEC 27701 szabványokat is.</w:t>
      </w:r>
    </w:p>
    <w:p w14:paraId="76689CB5" w14:textId="77777777" w:rsidR="0039004D" w:rsidRDefault="0039004D" w:rsidP="0039004D">
      <w:pPr>
        <w:pStyle w:val="NormlWeb"/>
      </w:pPr>
      <w:r>
        <w:t>Fő célok:</w:t>
      </w:r>
    </w:p>
    <w:p w14:paraId="2650CF1B" w14:textId="77777777" w:rsidR="0039004D" w:rsidRDefault="0039004D" w:rsidP="0039004D">
      <w:pPr>
        <w:pStyle w:val="NormlWeb"/>
        <w:numPr>
          <w:ilvl w:val="0"/>
          <w:numId w:val="134"/>
        </w:numPr>
      </w:pPr>
      <w:r>
        <w:t>az adatvédelmi megfelelés biztosítása,</w:t>
      </w:r>
    </w:p>
    <w:p w14:paraId="05260253" w14:textId="77777777" w:rsidR="0039004D" w:rsidRDefault="0039004D" w:rsidP="0039004D">
      <w:pPr>
        <w:pStyle w:val="NormlWeb"/>
        <w:numPr>
          <w:ilvl w:val="0"/>
          <w:numId w:val="134"/>
        </w:numPr>
      </w:pPr>
      <w:r>
        <w:t>az érintettek jogainak érvényesítése,</w:t>
      </w:r>
    </w:p>
    <w:p w14:paraId="1E33D085" w14:textId="77777777" w:rsidR="0039004D" w:rsidRDefault="0039004D" w:rsidP="0039004D">
      <w:pPr>
        <w:pStyle w:val="NormlWeb"/>
        <w:numPr>
          <w:ilvl w:val="0"/>
          <w:numId w:val="134"/>
        </w:numPr>
      </w:pPr>
      <w:r>
        <w:t xml:space="preserve">a szervezet működésének </w:t>
      </w:r>
      <w:proofErr w:type="spellStart"/>
      <w:r>
        <w:t>tanúsíthatósága</w:t>
      </w:r>
      <w:proofErr w:type="spellEnd"/>
      <w:r>
        <w:t>,</w:t>
      </w:r>
    </w:p>
    <w:p w14:paraId="44D331CB" w14:textId="77777777" w:rsidR="0039004D" w:rsidRDefault="0039004D" w:rsidP="0039004D">
      <w:pPr>
        <w:pStyle w:val="NormlWeb"/>
        <w:numPr>
          <w:ilvl w:val="0"/>
          <w:numId w:val="134"/>
        </w:numPr>
      </w:pPr>
      <w:r>
        <w:t>az adatbiztonsági incidensek megelőzése.</w:t>
      </w:r>
    </w:p>
    <w:p w14:paraId="752A0A6A" w14:textId="77777777" w:rsidR="0039004D" w:rsidRDefault="00945C91" w:rsidP="0039004D">
      <w:r>
        <w:rPr>
          <w:noProof/>
        </w:rPr>
        <w:pict w14:anchorId="707EF1EF">
          <v:rect id="_x0000_i1042" alt="" style="width:453.6pt;height:.05pt;mso-width-percent:0;mso-height-percent:0;mso-width-percent:0;mso-height-percent:0" o:hralign="center" o:hrstd="t" o:hr="t" fillcolor="#a0a0a0" stroked="f"/>
        </w:pict>
      </w:r>
    </w:p>
    <w:p w14:paraId="68DE8442" w14:textId="77777777" w:rsidR="0039004D" w:rsidRDefault="0039004D" w:rsidP="0039004D">
      <w:pPr>
        <w:pStyle w:val="Cmsor2"/>
      </w:pPr>
      <w:r>
        <w:rPr>
          <w:rStyle w:val="Kiemels2"/>
          <w:b/>
          <w:bCs/>
        </w:rPr>
        <w:t>2. A GDPR alapelvei és jogalapjai</w:t>
      </w:r>
    </w:p>
    <w:p w14:paraId="3B84CCA4" w14:textId="77777777" w:rsidR="0039004D" w:rsidRDefault="0039004D" w:rsidP="0039004D">
      <w:pPr>
        <w:pStyle w:val="NormlWeb"/>
      </w:pPr>
      <w:r>
        <w:t>A GDPR az adatkezelés hét fő alapelvét határozza meg, amelyek minden folyamatban érvényesülnek a PRODAUDIT-</w:t>
      </w:r>
      <w:proofErr w:type="spellStart"/>
      <w:r>
        <w:t>nál</w:t>
      </w:r>
      <w:proofErr w:type="spellEnd"/>
      <w: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8"/>
        <w:gridCol w:w="3121"/>
        <w:gridCol w:w="2923"/>
      </w:tblGrid>
      <w:tr w:rsidR="0039004D" w14:paraId="1AC49F60" w14:textId="77777777" w:rsidTr="0039004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AB824C" w14:textId="77777777" w:rsidR="0039004D" w:rsidRDefault="0039004D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Elv</w:t>
            </w:r>
          </w:p>
        </w:tc>
        <w:tc>
          <w:tcPr>
            <w:tcW w:w="0" w:type="auto"/>
            <w:vAlign w:val="center"/>
            <w:hideMark/>
          </w:tcPr>
          <w:p w14:paraId="7EB28BD3" w14:textId="77777777" w:rsidR="0039004D" w:rsidRDefault="0039004D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Jelentés</w:t>
            </w:r>
          </w:p>
        </w:tc>
        <w:tc>
          <w:tcPr>
            <w:tcW w:w="0" w:type="auto"/>
            <w:vAlign w:val="center"/>
            <w:hideMark/>
          </w:tcPr>
          <w:p w14:paraId="22AB2559" w14:textId="77777777" w:rsidR="0039004D" w:rsidRDefault="0039004D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Példa a PRODAUDIT-</w:t>
            </w:r>
            <w:proofErr w:type="spellStart"/>
            <w:r>
              <w:rPr>
                <w:rStyle w:val="Kiemels2"/>
              </w:rPr>
              <w:t>nál</w:t>
            </w:r>
            <w:proofErr w:type="spellEnd"/>
          </w:p>
        </w:tc>
      </w:tr>
      <w:tr w:rsidR="0039004D" w14:paraId="542066C3" w14:textId="77777777" w:rsidTr="00390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2E9C4" w14:textId="77777777" w:rsidR="0039004D" w:rsidRDefault="0039004D">
            <w:r>
              <w:rPr>
                <w:rStyle w:val="Kiemels2"/>
              </w:rPr>
              <w:t>Jogszerűség, tisztességesség, átláthatóság</w:t>
            </w:r>
          </w:p>
        </w:tc>
        <w:tc>
          <w:tcPr>
            <w:tcW w:w="0" w:type="auto"/>
            <w:vAlign w:val="center"/>
            <w:hideMark/>
          </w:tcPr>
          <w:p w14:paraId="4A6EA70B" w14:textId="77777777" w:rsidR="0039004D" w:rsidRDefault="0039004D">
            <w:r>
              <w:t>Az adatok kezelése mindig jogalapon történik</w:t>
            </w:r>
          </w:p>
        </w:tc>
        <w:tc>
          <w:tcPr>
            <w:tcW w:w="0" w:type="auto"/>
            <w:vAlign w:val="center"/>
            <w:hideMark/>
          </w:tcPr>
          <w:p w14:paraId="120B3C99" w14:textId="77777777" w:rsidR="0039004D" w:rsidRDefault="0039004D">
            <w:r>
              <w:t>Adatkezelési tájékoztatók minden űrlapon</w:t>
            </w:r>
          </w:p>
        </w:tc>
      </w:tr>
      <w:tr w:rsidR="0039004D" w14:paraId="3F4A95D2" w14:textId="77777777" w:rsidTr="00390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334FB" w14:textId="77777777" w:rsidR="0039004D" w:rsidRDefault="0039004D">
            <w:r>
              <w:rPr>
                <w:rStyle w:val="Kiemels2"/>
              </w:rPr>
              <w:t>Célhoz kötöttség</w:t>
            </w:r>
          </w:p>
        </w:tc>
        <w:tc>
          <w:tcPr>
            <w:tcW w:w="0" w:type="auto"/>
            <w:vAlign w:val="center"/>
            <w:hideMark/>
          </w:tcPr>
          <w:p w14:paraId="4DE481D6" w14:textId="77777777" w:rsidR="0039004D" w:rsidRDefault="0039004D">
            <w:r>
              <w:t>Csak meghatározott célra kezelünk adatot</w:t>
            </w:r>
          </w:p>
        </w:tc>
        <w:tc>
          <w:tcPr>
            <w:tcW w:w="0" w:type="auto"/>
            <w:vAlign w:val="center"/>
            <w:hideMark/>
          </w:tcPr>
          <w:p w14:paraId="5255C3EF" w14:textId="77777777" w:rsidR="0039004D" w:rsidRDefault="0039004D">
            <w:r>
              <w:t>HR-adat nem használható marketing célra</w:t>
            </w:r>
          </w:p>
        </w:tc>
      </w:tr>
      <w:tr w:rsidR="0039004D" w14:paraId="3795DED3" w14:textId="77777777" w:rsidTr="00390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6265A4" w14:textId="77777777" w:rsidR="0039004D" w:rsidRDefault="0039004D">
            <w:r>
              <w:rPr>
                <w:rStyle w:val="Kiemels2"/>
              </w:rPr>
              <w:lastRenderedPageBreak/>
              <w:t>Adattakarékosság</w:t>
            </w:r>
          </w:p>
        </w:tc>
        <w:tc>
          <w:tcPr>
            <w:tcW w:w="0" w:type="auto"/>
            <w:vAlign w:val="center"/>
            <w:hideMark/>
          </w:tcPr>
          <w:p w14:paraId="78E221F0" w14:textId="77777777" w:rsidR="0039004D" w:rsidRDefault="0039004D">
            <w:r>
              <w:t>Csak a szükséges adatok gyűjthetők</w:t>
            </w:r>
          </w:p>
        </w:tc>
        <w:tc>
          <w:tcPr>
            <w:tcW w:w="0" w:type="auto"/>
            <w:vAlign w:val="center"/>
            <w:hideMark/>
          </w:tcPr>
          <w:p w14:paraId="163CDA78" w14:textId="77777777" w:rsidR="0039004D" w:rsidRDefault="0039004D">
            <w:r>
              <w:t>Projektregisztráció minimális mezőkkel</w:t>
            </w:r>
          </w:p>
        </w:tc>
      </w:tr>
      <w:tr w:rsidR="0039004D" w14:paraId="63A60F52" w14:textId="77777777" w:rsidTr="00390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20518" w14:textId="77777777" w:rsidR="0039004D" w:rsidRDefault="0039004D">
            <w:r>
              <w:rPr>
                <w:rStyle w:val="Kiemels2"/>
              </w:rPr>
              <w:t>Pontosság</w:t>
            </w:r>
          </w:p>
        </w:tc>
        <w:tc>
          <w:tcPr>
            <w:tcW w:w="0" w:type="auto"/>
            <w:vAlign w:val="center"/>
            <w:hideMark/>
          </w:tcPr>
          <w:p w14:paraId="7BDA2549" w14:textId="77777777" w:rsidR="0039004D" w:rsidRDefault="0039004D">
            <w:r>
              <w:t>Az adatok naprakészen tartása kötelező</w:t>
            </w:r>
          </w:p>
        </w:tc>
        <w:tc>
          <w:tcPr>
            <w:tcW w:w="0" w:type="auto"/>
            <w:vAlign w:val="center"/>
            <w:hideMark/>
          </w:tcPr>
          <w:p w14:paraId="7AD54ADE" w14:textId="77777777" w:rsidR="0039004D" w:rsidRDefault="0039004D">
            <w:r>
              <w:t>HR-rendszerben éves adatfrissítés</w:t>
            </w:r>
          </w:p>
        </w:tc>
      </w:tr>
      <w:tr w:rsidR="0039004D" w14:paraId="6EDFE303" w14:textId="77777777" w:rsidTr="00390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A6B38C" w14:textId="77777777" w:rsidR="0039004D" w:rsidRDefault="0039004D">
            <w:r>
              <w:rPr>
                <w:rStyle w:val="Kiemels2"/>
              </w:rPr>
              <w:t>Korlátozott tárolhatóság</w:t>
            </w:r>
          </w:p>
        </w:tc>
        <w:tc>
          <w:tcPr>
            <w:tcW w:w="0" w:type="auto"/>
            <w:vAlign w:val="center"/>
            <w:hideMark/>
          </w:tcPr>
          <w:p w14:paraId="3A42FE3E" w14:textId="77777777" w:rsidR="0039004D" w:rsidRDefault="0039004D">
            <w:r>
              <w:t>Csak a szükséges ideig őrzünk adatot</w:t>
            </w:r>
          </w:p>
        </w:tc>
        <w:tc>
          <w:tcPr>
            <w:tcW w:w="0" w:type="auto"/>
            <w:vAlign w:val="center"/>
            <w:hideMark/>
          </w:tcPr>
          <w:p w14:paraId="37205815" w14:textId="77777777" w:rsidR="0039004D" w:rsidRDefault="0039004D">
            <w:r>
              <w:t>Pályázati anyagok 5 év után törlődnek</w:t>
            </w:r>
          </w:p>
        </w:tc>
      </w:tr>
      <w:tr w:rsidR="0039004D" w14:paraId="097F5DD3" w14:textId="77777777" w:rsidTr="00390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4CB93" w14:textId="77777777" w:rsidR="0039004D" w:rsidRDefault="0039004D">
            <w:r>
              <w:rPr>
                <w:rStyle w:val="Kiemels2"/>
              </w:rPr>
              <w:t>Integritás és bizalmas kezelés</w:t>
            </w:r>
          </w:p>
        </w:tc>
        <w:tc>
          <w:tcPr>
            <w:tcW w:w="0" w:type="auto"/>
            <w:vAlign w:val="center"/>
            <w:hideMark/>
          </w:tcPr>
          <w:p w14:paraId="1ED28605" w14:textId="77777777" w:rsidR="0039004D" w:rsidRDefault="0039004D">
            <w:r>
              <w:t>Adatok védelme technikai és szervezeti eszközökkel</w:t>
            </w:r>
          </w:p>
        </w:tc>
        <w:tc>
          <w:tcPr>
            <w:tcW w:w="0" w:type="auto"/>
            <w:vAlign w:val="center"/>
            <w:hideMark/>
          </w:tcPr>
          <w:p w14:paraId="0D6C2976" w14:textId="77777777" w:rsidR="0039004D" w:rsidRDefault="0039004D">
            <w:r>
              <w:t>Titkosítás, hozzáférés-ellenőrzés</w:t>
            </w:r>
          </w:p>
        </w:tc>
      </w:tr>
      <w:tr w:rsidR="0039004D" w14:paraId="32713830" w14:textId="77777777" w:rsidTr="00390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F25D7" w14:textId="77777777" w:rsidR="0039004D" w:rsidRDefault="0039004D">
            <w:r>
              <w:rPr>
                <w:rStyle w:val="Kiemels2"/>
              </w:rPr>
              <w:t>Elszámoltathatóság</w:t>
            </w:r>
          </w:p>
        </w:tc>
        <w:tc>
          <w:tcPr>
            <w:tcW w:w="0" w:type="auto"/>
            <w:vAlign w:val="center"/>
            <w:hideMark/>
          </w:tcPr>
          <w:p w14:paraId="6F9BA02A" w14:textId="77777777" w:rsidR="0039004D" w:rsidRDefault="0039004D">
            <w:r>
              <w:t>Minden művelet nyomon követhető és auditálható</w:t>
            </w:r>
          </w:p>
        </w:tc>
        <w:tc>
          <w:tcPr>
            <w:tcW w:w="0" w:type="auto"/>
            <w:vAlign w:val="center"/>
            <w:hideMark/>
          </w:tcPr>
          <w:p w14:paraId="405C5D39" w14:textId="77777777" w:rsidR="0039004D" w:rsidRDefault="0039004D">
            <w:r>
              <w:t>DPO vezeti a ROPA-nyilvántartást</w:t>
            </w:r>
          </w:p>
        </w:tc>
      </w:tr>
    </w:tbl>
    <w:p w14:paraId="5439A511" w14:textId="77777777" w:rsidR="008E7346" w:rsidRDefault="008E7346" w:rsidP="0039004D">
      <w:pPr>
        <w:pStyle w:val="Cmsor3"/>
        <w:rPr>
          <w:rStyle w:val="Kiemels2"/>
          <w:b w:val="0"/>
          <w:bCs w:val="0"/>
        </w:rPr>
      </w:pPr>
    </w:p>
    <w:p w14:paraId="03308DE3" w14:textId="77777777" w:rsidR="008E7346" w:rsidRDefault="008E7346" w:rsidP="0039004D">
      <w:pPr>
        <w:pStyle w:val="Cmsor3"/>
        <w:rPr>
          <w:rStyle w:val="Kiemels2"/>
          <w:b w:val="0"/>
          <w:bCs w:val="0"/>
        </w:rPr>
      </w:pPr>
    </w:p>
    <w:p w14:paraId="79094283" w14:textId="77777777" w:rsidR="008E7346" w:rsidRDefault="008E7346" w:rsidP="0039004D">
      <w:pPr>
        <w:pStyle w:val="Cmsor3"/>
        <w:rPr>
          <w:rStyle w:val="Kiemels2"/>
          <w:b w:val="0"/>
          <w:bCs w:val="0"/>
        </w:rPr>
      </w:pPr>
    </w:p>
    <w:p w14:paraId="3C85532B" w14:textId="78C00192" w:rsidR="0039004D" w:rsidRDefault="0039004D" w:rsidP="0039004D">
      <w:pPr>
        <w:pStyle w:val="Cmsor3"/>
      </w:pPr>
      <w:r>
        <w:rPr>
          <w:rStyle w:val="Kiemels2"/>
          <w:b w:val="0"/>
          <w:bCs w:val="0"/>
        </w:rPr>
        <w:t>Jogalapok az adatkezeléshez</w:t>
      </w:r>
    </w:p>
    <w:p w14:paraId="61D46845" w14:textId="77777777" w:rsidR="0039004D" w:rsidRDefault="0039004D" w:rsidP="0039004D">
      <w:pPr>
        <w:pStyle w:val="NormlWeb"/>
        <w:numPr>
          <w:ilvl w:val="0"/>
          <w:numId w:val="135"/>
        </w:numPr>
      </w:pPr>
      <w:r>
        <w:rPr>
          <w:rStyle w:val="Kiemels2"/>
        </w:rPr>
        <w:t>Hozzájárulás</w:t>
      </w:r>
      <w:r>
        <w:rPr>
          <w:rStyle w:val="apple-converted-space"/>
        </w:rPr>
        <w:t> </w:t>
      </w:r>
      <w:r>
        <w:t>(pl. marketing feliratkozás)</w:t>
      </w:r>
    </w:p>
    <w:p w14:paraId="2CB0FC21" w14:textId="77777777" w:rsidR="0039004D" w:rsidRDefault="0039004D" w:rsidP="0039004D">
      <w:pPr>
        <w:pStyle w:val="NormlWeb"/>
        <w:numPr>
          <w:ilvl w:val="0"/>
          <w:numId w:val="135"/>
        </w:numPr>
      </w:pPr>
      <w:r>
        <w:rPr>
          <w:rStyle w:val="Kiemels2"/>
        </w:rPr>
        <w:t>Szerződés teljesítése</w:t>
      </w:r>
      <w:r>
        <w:rPr>
          <w:rStyle w:val="apple-converted-space"/>
        </w:rPr>
        <w:t> </w:t>
      </w:r>
      <w:r>
        <w:t>(pl. ügyfélprojektek)</w:t>
      </w:r>
    </w:p>
    <w:p w14:paraId="1CC54865" w14:textId="77777777" w:rsidR="0039004D" w:rsidRDefault="0039004D" w:rsidP="0039004D">
      <w:pPr>
        <w:pStyle w:val="NormlWeb"/>
        <w:numPr>
          <w:ilvl w:val="0"/>
          <w:numId w:val="135"/>
        </w:numPr>
      </w:pPr>
      <w:r>
        <w:rPr>
          <w:rStyle w:val="Kiemels2"/>
        </w:rPr>
        <w:t>Jogi kötelezettség</w:t>
      </w:r>
      <w:r>
        <w:rPr>
          <w:rStyle w:val="apple-converted-space"/>
        </w:rPr>
        <w:t> </w:t>
      </w:r>
      <w:r>
        <w:t>(pl. számlázás, adózás)</w:t>
      </w:r>
    </w:p>
    <w:p w14:paraId="57770C54" w14:textId="77777777" w:rsidR="0039004D" w:rsidRDefault="0039004D" w:rsidP="0039004D">
      <w:pPr>
        <w:pStyle w:val="NormlWeb"/>
        <w:numPr>
          <w:ilvl w:val="0"/>
          <w:numId w:val="135"/>
        </w:numPr>
      </w:pPr>
      <w:r>
        <w:rPr>
          <w:rStyle w:val="Kiemels2"/>
        </w:rPr>
        <w:t>Jogos érdek</w:t>
      </w:r>
      <w:r>
        <w:rPr>
          <w:rStyle w:val="apple-converted-space"/>
        </w:rPr>
        <w:t> </w:t>
      </w:r>
      <w:r>
        <w:t>(pl. minőségbiztosítás)</w:t>
      </w:r>
    </w:p>
    <w:p w14:paraId="0D20D0DB" w14:textId="77777777" w:rsidR="0039004D" w:rsidRDefault="0039004D" w:rsidP="0039004D">
      <w:pPr>
        <w:pStyle w:val="NormlWeb"/>
        <w:numPr>
          <w:ilvl w:val="0"/>
          <w:numId w:val="135"/>
        </w:numPr>
      </w:pPr>
      <w:r>
        <w:rPr>
          <w:rStyle w:val="Kiemels2"/>
        </w:rPr>
        <w:t>Közérdek / hatósági feladat</w:t>
      </w:r>
      <w:r>
        <w:rPr>
          <w:rStyle w:val="apple-converted-space"/>
        </w:rPr>
        <w:t> </w:t>
      </w:r>
      <w:r>
        <w:t>(nem releváns a PRODAUDIT-</w:t>
      </w:r>
      <w:proofErr w:type="spellStart"/>
      <w:r>
        <w:t>nál</w:t>
      </w:r>
      <w:proofErr w:type="spellEnd"/>
      <w:r>
        <w:t>)</w:t>
      </w:r>
    </w:p>
    <w:p w14:paraId="3ABC87F9" w14:textId="4DB21EBF" w:rsidR="008E7346" w:rsidRDefault="00945C91" w:rsidP="008E7346">
      <w:pPr>
        <w:rPr>
          <w:rStyle w:val="Kiemels2"/>
          <w:b w:val="0"/>
          <w:bCs w:val="0"/>
        </w:rPr>
      </w:pPr>
      <w:r>
        <w:rPr>
          <w:noProof/>
        </w:rPr>
        <w:pict w14:anchorId="511459AE">
          <v:rect id="_x0000_i1041" alt="" style="width:453.6pt;height:.05pt;mso-width-percent:0;mso-height-percent:0;mso-width-percent:0;mso-height-percent:0" o:hralign="center" o:hrstd="t" o:hr="t" fillcolor="#a0a0a0" stroked="f"/>
        </w:pict>
      </w:r>
    </w:p>
    <w:p w14:paraId="72DA00C3" w14:textId="3847EF85" w:rsidR="0039004D" w:rsidRDefault="0039004D" w:rsidP="0039004D">
      <w:pPr>
        <w:pStyle w:val="Cmsor2"/>
      </w:pPr>
      <w:r>
        <w:rPr>
          <w:rStyle w:val="Kiemels2"/>
          <w:b/>
          <w:bCs/>
        </w:rPr>
        <w:t>3. Adatkezelési folyamatok a PRODAUDIT-</w:t>
      </w:r>
      <w:proofErr w:type="spellStart"/>
      <w:r>
        <w:rPr>
          <w:rStyle w:val="Kiemels2"/>
          <w:b/>
          <w:bCs/>
        </w:rPr>
        <w:t>nál</w:t>
      </w:r>
      <w:proofErr w:type="spellEnd"/>
    </w:p>
    <w:p w14:paraId="305C1D8B" w14:textId="77777777" w:rsidR="0039004D" w:rsidRDefault="0039004D" w:rsidP="0039004D">
      <w:pPr>
        <w:pStyle w:val="NormlWeb"/>
      </w:pPr>
      <w:r>
        <w:t>A PRODAUDIT minden adatkezelést a</w:t>
      </w:r>
      <w:r>
        <w:rPr>
          <w:rStyle w:val="apple-converted-space"/>
        </w:rPr>
        <w:t> </w:t>
      </w:r>
      <w:r>
        <w:rPr>
          <w:rStyle w:val="Kiemels2"/>
        </w:rPr>
        <w:t>ROPA (</w:t>
      </w:r>
      <w:proofErr w:type="spellStart"/>
      <w:r>
        <w:rPr>
          <w:rStyle w:val="Kiemels2"/>
        </w:rPr>
        <w:t>Record</w:t>
      </w:r>
      <w:proofErr w:type="spellEnd"/>
      <w:r>
        <w:rPr>
          <w:rStyle w:val="Kiemels2"/>
        </w:rPr>
        <w:t xml:space="preserve"> of </w:t>
      </w:r>
      <w:proofErr w:type="spellStart"/>
      <w:r>
        <w:rPr>
          <w:rStyle w:val="Kiemels2"/>
        </w:rPr>
        <w:t>Processing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Activities</w:t>
      </w:r>
      <w:proofErr w:type="spellEnd"/>
      <w:r>
        <w:rPr>
          <w:rStyle w:val="Kiemels2"/>
        </w:rPr>
        <w:t>)</w:t>
      </w:r>
      <w:r>
        <w:rPr>
          <w:rStyle w:val="apple-converted-space"/>
        </w:rPr>
        <w:t> </w:t>
      </w:r>
      <w:r>
        <w:t>nyilvántartásban dokumentál.</w:t>
      </w:r>
    </w:p>
    <w:p w14:paraId="58E63C21" w14:textId="77777777" w:rsidR="0039004D" w:rsidRDefault="0039004D" w:rsidP="0039004D">
      <w:pPr>
        <w:pStyle w:val="Cmsor3"/>
      </w:pPr>
      <w:r>
        <w:rPr>
          <w:rStyle w:val="Kiemels2"/>
          <w:b w:val="0"/>
          <w:bCs w:val="0"/>
        </w:rPr>
        <w:t>Fő adatkezelési területek</w:t>
      </w:r>
    </w:p>
    <w:p w14:paraId="139DA7A4" w14:textId="77777777" w:rsidR="0039004D" w:rsidRDefault="0039004D" w:rsidP="0039004D">
      <w:pPr>
        <w:pStyle w:val="NormlWeb"/>
        <w:numPr>
          <w:ilvl w:val="0"/>
          <w:numId w:val="136"/>
        </w:numPr>
      </w:pPr>
      <w:r>
        <w:rPr>
          <w:rStyle w:val="Kiemels2"/>
        </w:rPr>
        <w:t>Ügyféladat-kezelés</w:t>
      </w:r>
      <w:r>
        <w:rPr>
          <w:rStyle w:val="apple-converted-space"/>
        </w:rPr>
        <w:t> </w:t>
      </w:r>
      <w:r>
        <w:t>– szerződések, kapcsolattartás, projektdokumentáció</w:t>
      </w:r>
    </w:p>
    <w:p w14:paraId="2234F667" w14:textId="77777777" w:rsidR="0039004D" w:rsidRDefault="0039004D" w:rsidP="0039004D">
      <w:pPr>
        <w:pStyle w:val="NormlWeb"/>
        <w:numPr>
          <w:ilvl w:val="0"/>
          <w:numId w:val="136"/>
        </w:numPr>
      </w:pPr>
      <w:r>
        <w:rPr>
          <w:rStyle w:val="Kiemels2"/>
        </w:rPr>
        <w:t>Partneradatok</w:t>
      </w:r>
      <w:r>
        <w:rPr>
          <w:rStyle w:val="apple-converted-space"/>
        </w:rPr>
        <w:t> </w:t>
      </w:r>
      <w:r>
        <w:t>– beszállítói és tanácsadói adatok kezelése</w:t>
      </w:r>
    </w:p>
    <w:p w14:paraId="64DD8D41" w14:textId="77777777" w:rsidR="0039004D" w:rsidRDefault="0039004D" w:rsidP="0039004D">
      <w:pPr>
        <w:pStyle w:val="NormlWeb"/>
        <w:numPr>
          <w:ilvl w:val="0"/>
          <w:numId w:val="136"/>
        </w:numPr>
      </w:pPr>
      <w:r>
        <w:rPr>
          <w:rStyle w:val="Kiemels2"/>
        </w:rPr>
        <w:t>Munkavállalói adatok (HR)</w:t>
      </w:r>
      <w:r>
        <w:rPr>
          <w:rStyle w:val="apple-converted-space"/>
        </w:rPr>
        <w:t> </w:t>
      </w:r>
      <w:r>
        <w:t>– bérszámfejtés, képzések, teljesítményértékelés</w:t>
      </w:r>
    </w:p>
    <w:p w14:paraId="2280ED87" w14:textId="77777777" w:rsidR="0039004D" w:rsidRDefault="0039004D" w:rsidP="0039004D">
      <w:pPr>
        <w:pStyle w:val="NormlWeb"/>
        <w:numPr>
          <w:ilvl w:val="0"/>
          <w:numId w:val="136"/>
        </w:numPr>
      </w:pPr>
      <w:r>
        <w:rPr>
          <w:rStyle w:val="Kiemels2"/>
        </w:rPr>
        <w:t>Marketing és kommunikáció</w:t>
      </w:r>
      <w:r>
        <w:rPr>
          <w:rStyle w:val="apple-converted-space"/>
        </w:rPr>
        <w:t> </w:t>
      </w:r>
      <w:r>
        <w:t>– hírlevelek, események, webes kapcsolatfelvétel</w:t>
      </w:r>
    </w:p>
    <w:p w14:paraId="472511A2" w14:textId="77777777" w:rsidR="0039004D" w:rsidRDefault="0039004D" w:rsidP="0039004D">
      <w:pPr>
        <w:pStyle w:val="NormlWeb"/>
        <w:numPr>
          <w:ilvl w:val="0"/>
          <w:numId w:val="136"/>
        </w:numPr>
      </w:pPr>
      <w:r>
        <w:rPr>
          <w:rStyle w:val="Kiemels2"/>
        </w:rPr>
        <w:t>Pénzügyi adminisztráció</w:t>
      </w:r>
      <w:r>
        <w:rPr>
          <w:rStyle w:val="apple-converted-space"/>
        </w:rPr>
        <w:t> </w:t>
      </w:r>
      <w:r>
        <w:t>– számlázási és könyvelési adatok</w:t>
      </w:r>
    </w:p>
    <w:p w14:paraId="74225987" w14:textId="77777777" w:rsidR="0039004D" w:rsidRDefault="0039004D" w:rsidP="0039004D">
      <w:pPr>
        <w:pStyle w:val="Cmsor3"/>
      </w:pPr>
      <w:r>
        <w:rPr>
          <w:rStyle w:val="Kiemels2"/>
          <w:b w:val="0"/>
          <w:bCs w:val="0"/>
        </w:rPr>
        <w:t>Adattovábbítás és külső szolgáltatók</w:t>
      </w:r>
    </w:p>
    <w:p w14:paraId="64D17C8A" w14:textId="77777777" w:rsidR="0039004D" w:rsidRDefault="0039004D" w:rsidP="0039004D">
      <w:pPr>
        <w:pStyle w:val="NormlWeb"/>
        <w:numPr>
          <w:ilvl w:val="0"/>
          <w:numId w:val="137"/>
        </w:numPr>
      </w:pPr>
      <w:r>
        <w:t>Csak</w:t>
      </w:r>
      <w:r>
        <w:rPr>
          <w:rStyle w:val="apple-converted-space"/>
        </w:rPr>
        <w:t> </w:t>
      </w:r>
      <w:r>
        <w:rPr>
          <w:rStyle w:val="Kiemels2"/>
        </w:rPr>
        <w:t>adatfeldolgozói szerződéssel</w:t>
      </w:r>
      <w:r>
        <w:rPr>
          <w:rStyle w:val="apple-converted-space"/>
        </w:rPr>
        <w:t> </w:t>
      </w:r>
      <w:r>
        <w:t>rendelkező partnereknek adható át adat.</w:t>
      </w:r>
    </w:p>
    <w:p w14:paraId="53A39492" w14:textId="77777777" w:rsidR="0039004D" w:rsidRDefault="0039004D" w:rsidP="0039004D">
      <w:pPr>
        <w:pStyle w:val="NormlWeb"/>
        <w:numPr>
          <w:ilvl w:val="0"/>
          <w:numId w:val="137"/>
        </w:numPr>
      </w:pPr>
      <w:r>
        <w:t>Harmadik országba történő adattovábbítás csak</w:t>
      </w:r>
      <w:r>
        <w:rPr>
          <w:rStyle w:val="apple-converted-space"/>
        </w:rPr>
        <w:t> </w:t>
      </w:r>
      <w:r>
        <w:rPr>
          <w:rStyle w:val="Kiemels2"/>
        </w:rPr>
        <w:t xml:space="preserve">SCC (Standard </w:t>
      </w:r>
      <w:proofErr w:type="spellStart"/>
      <w:r>
        <w:rPr>
          <w:rStyle w:val="Kiemels2"/>
        </w:rPr>
        <w:t>Contractual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Clauses</w:t>
      </w:r>
      <w:proofErr w:type="spellEnd"/>
      <w:r>
        <w:rPr>
          <w:rStyle w:val="Kiemels2"/>
        </w:rPr>
        <w:t>)</w:t>
      </w:r>
      <w:r>
        <w:rPr>
          <w:rStyle w:val="apple-converted-space"/>
        </w:rPr>
        <w:t> </w:t>
      </w:r>
      <w:r>
        <w:t>mellett engedélyezett.</w:t>
      </w:r>
    </w:p>
    <w:p w14:paraId="45878818" w14:textId="77777777" w:rsidR="0039004D" w:rsidRDefault="0039004D" w:rsidP="0039004D">
      <w:pPr>
        <w:pStyle w:val="NormlWeb"/>
        <w:numPr>
          <w:ilvl w:val="0"/>
          <w:numId w:val="137"/>
        </w:numPr>
      </w:pPr>
      <w:r>
        <w:t>Az adattovábbításokat a DPO hagyja jóvá.</w:t>
      </w:r>
    </w:p>
    <w:p w14:paraId="7B7CDF80" w14:textId="77777777" w:rsidR="0039004D" w:rsidRDefault="00945C91" w:rsidP="0039004D">
      <w:r>
        <w:rPr>
          <w:noProof/>
        </w:rPr>
        <w:pict w14:anchorId="14C14BCB">
          <v:rect id="_x0000_i1040" alt="" style="width:453.6pt;height:.05pt;mso-width-percent:0;mso-height-percent:0;mso-width-percent:0;mso-height-percent:0" o:hralign="center" o:hrstd="t" o:hr="t" fillcolor="#a0a0a0" stroked="f"/>
        </w:pict>
      </w:r>
    </w:p>
    <w:p w14:paraId="00972917" w14:textId="77777777" w:rsidR="0039004D" w:rsidRDefault="0039004D" w:rsidP="0039004D">
      <w:pPr>
        <w:pStyle w:val="Cmsor2"/>
      </w:pPr>
      <w:r>
        <w:rPr>
          <w:rStyle w:val="Kiemels2"/>
          <w:b/>
          <w:bCs/>
        </w:rPr>
        <w:lastRenderedPageBreak/>
        <w:t>4. Az érintettek jogai és gyakorlásuk</w:t>
      </w:r>
    </w:p>
    <w:p w14:paraId="421006EF" w14:textId="77777777" w:rsidR="0039004D" w:rsidRDefault="0039004D" w:rsidP="0039004D">
      <w:pPr>
        <w:pStyle w:val="NormlWeb"/>
      </w:pPr>
      <w:r>
        <w:t>Minden természetes személy jogosult arra, hogy adatainak sorsáról tájékoztatást kérjen.</w:t>
      </w:r>
      <w:r>
        <w:br/>
        <w:t>A PRODAUDIT az alábbi jogokat biztosítja: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6"/>
        <w:gridCol w:w="4237"/>
        <w:gridCol w:w="2103"/>
      </w:tblGrid>
      <w:tr w:rsidR="0039004D" w14:paraId="505263AD" w14:textId="77777777" w:rsidTr="0039004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E6E5C6" w14:textId="77777777" w:rsidR="0039004D" w:rsidRDefault="0039004D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Jog</w:t>
            </w:r>
          </w:p>
        </w:tc>
        <w:tc>
          <w:tcPr>
            <w:tcW w:w="0" w:type="auto"/>
            <w:vAlign w:val="center"/>
            <w:hideMark/>
          </w:tcPr>
          <w:p w14:paraId="6409D843" w14:textId="77777777" w:rsidR="0039004D" w:rsidRDefault="0039004D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Leírás</w:t>
            </w:r>
          </w:p>
        </w:tc>
        <w:tc>
          <w:tcPr>
            <w:tcW w:w="0" w:type="auto"/>
            <w:vAlign w:val="center"/>
            <w:hideMark/>
          </w:tcPr>
          <w:p w14:paraId="68BA5B6D" w14:textId="77777777" w:rsidR="0039004D" w:rsidRDefault="0039004D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Teljesítési határidő</w:t>
            </w:r>
          </w:p>
        </w:tc>
      </w:tr>
      <w:tr w:rsidR="0039004D" w14:paraId="2EDA769A" w14:textId="77777777" w:rsidTr="00390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6C017" w14:textId="77777777" w:rsidR="0039004D" w:rsidRDefault="0039004D">
            <w:r>
              <w:t>Tájékoztatás joga</w:t>
            </w:r>
          </w:p>
        </w:tc>
        <w:tc>
          <w:tcPr>
            <w:tcW w:w="0" w:type="auto"/>
            <w:vAlign w:val="center"/>
            <w:hideMark/>
          </w:tcPr>
          <w:p w14:paraId="7AC3D678" w14:textId="77777777" w:rsidR="0039004D" w:rsidRDefault="0039004D">
            <w:r>
              <w:t>Az adatkezelésről való átlátható információ</w:t>
            </w:r>
          </w:p>
        </w:tc>
        <w:tc>
          <w:tcPr>
            <w:tcW w:w="0" w:type="auto"/>
            <w:vAlign w:val="center"/>
            <w:hideMark/>
          </w:tcPr>
          <w:p w14:paraId="4607A890" w14:textId="77777777" w:rsidR="0039004D" w:rsidRDefault="0039004D">
            <w:r>
              <w:t>30 nap</w:t>
            </w:r>
          </w:p>
        </w:tc>
      </w:tr>
      <w:tr w:rsidR="0039004D" w14:paraId="6E5D81C0" w14:textId="77777777" w:rsidTr="00390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4C711" w14:textId="77777777" w:rsidR="0039004D" w:rsidRDefault="0039004D">
            <w:r>
              <w:t>Hozzáférés joga</w:t>
            </w:r>
          </w:p>
        </w:tc>
        <w:tc>
          <w:tcPr>
            <w:tcW w:w="0" w:type="auto"/>
            <w:vAlign w:val="center"/>
            <w:hideMark/>
          </w:tcPr>
          <w:p w14:paraId="685597D6" w14:textId="77777777" w:rsidR="0039004D" w:rsidRDefault="0039004D">
            <w:r>
              <w:t>Másolat kérése a kezelt adatokról</w:t>
            </w:r>
          </w:p>
        </w:tc>
        <w:tc>
          <w:tcPr>
            <w:tcW w:w="0" w:type="auto"/>
            <w:vAlign w:val="center"/>
            <w:hideMark/>
          </w:tcPr>
          <w:p w14:paraId="36AEE394" w14:textId="77777777" w:rsidR="0039004D" w:rsidRDefault="0039004D">
            <w:r>
              <w:t>30 nap</w:t>
            </w:r>
          </w:p>
        </w:tc>
      </w:tr>
      <w:tr w:rsidR="0039004D" w14:paraId="17DC5DBE" w14:textId="77777777" w:rsidTr="00390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78C8D" w14:textId="77777777" w:rsidR="0039004D" w:rsidRDefault="0039004D">
            <w:r>
              <w:t>Helyesbítés joga</w:t>
            </w:r>
          </w:p>
        </w:tc>
        <w:tc>
          <w:tcPr>
            <w:tcW w:w="0" w:type="auto"/>
            <w:vAlign w:val="center"/>
            <w:hideMark/>
          </w:tcPr>
          <w:p w14:paraId="17E7C2FC" w14:textId="77777777" w:rsidR="0039004D" w:rsidRDefault="0039004D">
            <w:r>
              <w:t>Pontatlan adat javítása</w:t>
            </w:r>
          </w:p>
        </w:tc>
        <w:tc>
          <w:tcPr>
            <w:tcW w:w="0" w:type="auto"/>
            <w:vAlign w:val="center"/>
            <w:hideMark/>
          </w:tcPr>
          <w:p w14:paraId="312FF525" w14:textId="77777777" w:rsidR="0039004D" w:rsidRDefault="0039004D">
            <w:r>
              <w:t>30 nap</w:t>
            </w:r>
          </w:p>
        </w:tc>
      </w:tr>
      <w:tr w:rsidR="0039004D" w14:paraId="01CDBF4A" w14:textId="77777777" w:rsidTr="00390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4F891" w14:textId="77777777" w:rsidR="0039004D" w:rsidRDefault="0039004D">
            <w:r>
              <w:t>Törlés joga</w:t>
            </w:r>
          </w:p>
        </w:tc>
        <w:tc>
          <w:tcPr>
            <w:tcW w:w="0" w:type="auto"/>
            <w:vAlign w:val="center"/>
            <w:hideMark/>
          </w:tcPr>
          <w:p w14:paraId="65C0DBDE" w14:textId="77777777" w:rsidR="0039004D" w:rsidRDefault="0039004D">
            <w:r>
              <w:t>Adat törlése, ha nincs jogalap</w:t>
            </w:r>
          </w:p>
        </w:tc>
        <w:tc>
          <w:tcPr>
            <w:tcW w:w="0" w:type="auto"/>
            <w:vAlign w:val="center"/>
            <w:hideMark/>
          </w:tcPr>
          <w:p w14:paraId="32BFC3F8" w14:textId="77777777" w:rsidR="0039004D" w:rsidRDefault="0039004D">
            <w:r>
              <w:t>30 nap</w:t>
            </w:r>
          </w:p>
        </w:tc>
      </w:tr>
      <w:tr w:rsidR="0039004D" w14:paraId="1F763DF5" w14:textId="77777777" w:rsidTr="00390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302438" w14:textId="77777777" w:rsidR="0039004D" w:rsidRDefault="0039004D">
            <w:r>
              <w:t>Korlátozás joga</w:t>
            </w:r>
          </w:p>
        </w:tc>
        <w:tc>
          <w:tcPr>
            <w:tcW w:w="0" w:type="auto"/>
            <w:vAlign w:val="center"/>
            <w:hideMark/>
          </w:tcPr>
          <w:p w14:paraId="4AEA43E0" w14:textId="77777777" w:rsidR="0039004D" w:rsidRDefault="0039004D">
            <w:r>
              <w:t>Az adatkezelés ideiglenes felfüggesztése</w:t>
            </w:r>
          </w:p>
        </w:tc>
        <w:tc>
          <w:tcPr>
            <w:tcW w:w="0" w:type="auto"/>
            <w:vAlign w:val="center"/>
            <w:hideMark/>
          </w:tcPr>
          <w:p w14:paraId="183AB674" w14:textId="77777777" w:rsidR="0039004D" w:rsidRDefault="0039004D">
            <w:r>
              <w:t>30 nap</w:t>
            </w:r>
          </w:p>
        </w:tc>
      </w:tr>
      <w:tr w:rsidR="0039004D" w14:paraId="040D1D9E" w14:textId="77777777" w:rsidTr="00390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3B43A" w14:textId="77777777" w:rsidR="0039004D" w:rsidRDefault="0039004D">
            <w:r>
              <w:t>Adathordozhatóság</w:t>
            </w:r>
          </w:p>
        </w:tc>
        <w:tc>
          <w:tcPr>
            <w:tcW w:w="0" w:type="auto"/>
            <w:vAlign w:val="center"/>
            <w:hideMark/>
          </w:tcPr>
          <w:p w14:paraId="5895CED7" w14:textId="77777777" w:rsidR="0039004D" w:rsidRDefault="0039004D">
            <w:r>
              <w:t>Adatok átadása más adatkezelőnek</w:t>
            </w:r>
          </w:p>
        </w:tc>
        <w:tc>
          <w:tcPr>
            <w:tcW w:w="0" w:type="auto"/>
            <w:vAlign w:val="center"/>
            <w:hideMark/>
          </w:tcPr>
          <w:p w14:paraId="062CE9AC" w14:textId="77777777" w:rsidR="0039004D" w:rsidRDefault="0039004D">
            <w:r>
              <w:t>30 nap</w:t>
            </w:r>
          </w:p>
        </w:tc>
      </w:tr>
      <w:tr w:rsidR="0039004D" w14:paraId="28F06AE5" w14:textId="77777777" w:rsidTr="00390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5D75F" w14:textId="77777777" w:rsidR="0039004D" w:rsidRDefault="0039004D">
            <w:r>
              <w:t>Tiltakozás</w:t>
            </w:r>
          </w:p>
        </w:tc>
        <w:tc>
          <w:tcPr>
            <w:tcW w:w="0" w:type="auto"/>
            <w:vAlign w:val="center"/>
            <w:hideMark/>
          </w:tcPr>
          <w:p w14:paraId="5A9407FD" w14:textId="77777777" w:rsidR="0039004D" w:rsidRDefault="0039004D">
            <w:r>
              <w:t>Jogos érdek alapú kezelés megszüntetése</w:t>
            </w:r>
          </w:p>
        </w:tc>
        <w:tc>
          <w:tcPr>
            <w:tcW w:w="0" w:type="auto"/>
            <w:vAlign w:val="center"/>
            <w:hideMark/>
          </w:tcPr>
          <w:p w14:paraId="7C0362C0" w14:textId="77777777" w:rsidR="0039004D" w:rsidRDefault="0039004D">
            <w:r>
              <w:t>15 nap</w:t>
            </w:r>
          </w:p>
        </w:tc>
      </w:tr>
      <w:tr w:rsidR="0039004D" w14:paraId="66B4F4FA" w14:textId="77777777" w:rsidTr="00390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419282" w14:textId="77777777" w:rsidR="0039004D" w:rsidRDefault="0039004D">
            <w:r>
              <w:t>Panasztétel</w:t>
            </w:r>
          </w:p>
        </w:tc>
        <w:tc>
          <w:tcPr>
            <w:tcW w:w="0" w:type="auto"/>
            <w:vAlign w:val="center"/>
            <w:hideMark/>
          </w:tcPr>
          <w:p w14:paraId="309E4B5C" w14:textId="77777777" w:rsidR="0039004D" w:rsidRDefault="0039004D">
            <w:r>
              <w:t>NAIH-hoz fordulás lehetősége</w:t>
            </w:r>
          </w:p>
        </w:tc>
        <w:tc>
          <w:tcPr>
            <w:tcW w:w="0" w:type="auto"/>
            <w:vAlign w:val="center"/>
            <w:hideMark/>
          </w:tcPr>
          <w:p w14:paraId="43BDE2DC" w14:textId="77777777" w:rsidR="0039004D" w:rsidRDefault="0039004D">
            <w:r>
              <w:t>azonnali tájékoztatás</w:t>
            </w:r>
          </w:p>
        </w:tc>
      </w:tr>
    </w:tbl>
    <w:p w14:paraId="4726F99B" w14:textId="77777777" w:rsidR="0039004D" w:rsidRDefault="0039004D" w:rsidP="0039004D">
      <w:pPr>
        <w:pStyle w:val="NormlWeb"/>
      </w:pPr>
      <w:r>
        <w:t>A kérelmeket a</w:t>
      </w:r>
      <w:r>
        <w:rPr>
          <w:rStyle w:val="apple-converted-space"/>
        </w:rPr>
        <w:t> </w:t>
      </w:r>
      <w:r>
        <w:rPr>
          <w:rStyle w:val="Kiemels2"/>
        </w:rPr>
        <w:t>dataprotection@prodaudit.hu</w:t>
      </w:r>
      <w:r>
        <w:rPr>
          <w:rStyle w:val="apple-converted-space"/>
        </w:rPr>
        <w:t> </w:t>
      </w:r>
      <w:r>
        <w:t>címre lehet benyújtani.</w:t>
      </w:r>
      <w:r>
        <w:br/>
        <w:t>A DPO minden kérelmet nyilvántartásba vesz és dokumentál.</w:t>
      </w:r>
    </w:p>
    <w:p w14:paraId="0EE793D7" w14:textId="032807A9" w:rsidR="008E7346" w:rsidRDefault="00945C91" w:rsidP="008E7346">
      <w:pPr>
        <w:rPr>
          <w:rStyle w:val="Kiemels2"/>
          <w:b w:val="0"/>
          <w:bCs w:val="0"/>
        </w:rPr>
      </w:pPr>
      <w:r>
        <w:rPr>
          <w:noProof/>
        </w:rPr>
        <w:pict w14:anchorId="56856D95">
          <v:rect id="_x0000_i1039" alt="" style="width:453.6pt;height:.05pt;mso-width-percent:0;mso-height-percent:0;mso-width-percent:0;mso-height-percent:0" o:hralign="center" o:hrstd="t" o:hr="t" fillcolor="#a0a0a0" stroked="f"/>
        </w:pict>
      </w:r>
    </w:p>
    <w:p w14:paraId="3B49B75A" w14:textId="4ABB4F8C" w:rsidR="0039004D" w:rsidRDefault="0039004D" w:rsidP="0039004D">
      <w:pPr>
        <w:pStyle w:val="Cmsor2"/>
      </w:pPr>
      <w:r>
        <w:rPr>
          <w:rStyle w:val="Kiemels2"/>
          <w:b/>
          <w:bCs/>
        </w:rPr>
        <w:t>5. Az adatvédelmi tisztviselő (DPO) szerepe</w:t>
      </w:r>
    </w:p>
    <w:p w14:paraId="160BB849" w14:textId="77777777" w:rsidR="0039004D" w:rsidRDefault="0039004D" w:rsidP="0039004D">
      <w:pPr>
        <w:pStyle w:val="NormlWeb"/>
      </w:pPr>
      <w:r>
        <w:t>A DPO a PRODAUDIT adatvédelmi megfelelésének</w:t>
      </w:r>
      <w:r>
        <w:rPr>
          <w:rStyle w:val="apple-converted-space"/>
        </w:rPr>
        <w:t> </w:t>
      </w:r>
      <w:r>
        <w:rPr>
          <w:rStyle w:val="Kiemels2"/>
        </w:rPr>
        <w:t>kulcsszereplője</w:t>
      </w:r>
      <w:r>
        <w:t>.</w:t>
      </w:r>
      <w:r>
        <w:br/>
        <w:t>Feladatai:</w:t>
      </w:r>
    </w:p>
    <w:p w14:paraId="5AA99206" w14:textId="77777777" w:rsidR="0039004D" w:rsidRDefault="0039004D" w:rsidP="0039004D">
      <w:pPr>
        <w:pStyle w:val="NormlWeb"/>
        <w:numPr>
          <w:ilvl w:val="0"/>
          <w:numId w:val="138"/>
        </w:numPr>
      </w:pPr>
      <w:r>
        <w:t>az adatvédelmi rendszer működtetése és auditálása,</w:t>
      </w:r>
    </w:p>
    <w:p w14:paraId="3653D14A" w14:textId="77777777" w:rsidR="0039004D" w:rsidRDefault="0039004D" w:rsidP="0039004D">
      <w:pPr>
        <w:pStyle w:val="NormlWeb"/>
        <w:numPr>
          <w:ilvl w:val="0"/>
          <w:numId w:val="138"/>
        </w:numPr>
      </w:pPr>
      <w:r>
        <w:t>a hatóság (NAIH) felé kapcsolattartás,</w:t>
      </w:r>
    </w:p>
    <w:p w14:paraId="4890C6F2" w14:textId="77777777" w:rsidR="0039004D" w:rsidRDefault="0039004D" w:rsidP="0039004D">
      <w:pPr>
        <w:pStyle w:val="NormlWeb"/>
        <w:numPr>
          <w:ilvl w:val="0"/>
          <w:numId w:val="138"/>
        </w:numPr>
      </w:pPr>
      <w:r>
        <w:t>érintetti kérelmek kezelése,</w:t>
      </w:r>
    </w:p>
    <w:p w14:paraId="752CFB31" w14:textId="77777777" w:rsidR="0039004D" w:rsidRDefault="0039004D" w:rsidP="0039004D">
      <w:pPr>
        <w:pStyle w:val="NormlWeb"/>
        <w:numPr>
          <w:ilvl w:val="0"/>
          <w:numId w:val="138"/>
        </w:numPr>
      </w:pPr>
      <w:r>
        <w:t>DPIA (hatásvizsgálatok) jóváhagyása,</w:t>
      </w:r>
    </w:p>
    <w:p w14:paraId="59AD795D" w14:textId="77777777" w:rsidR="0039004D" w:rsidRDefault="0039004D" w:rsidP="0039004D">
      <w:pPr>
        <w:pStyle w:val="NormlWeb"/>
        <w:numPr>
          <w:ilvl w:val="0"/>
          <w:numId w:val="138"/>
        </w:numPr>
      </w:pPr>
      <w:r>
        <w:t>adatvédelmi oktatások szervezése,</w:t>
      </w:r>
    </w:p>
    <w:p w14:paraId="6F15DAA5" w14:textId="77777777" w:rsidR="0039004D" w:rsidRDefault="0039004D" w:rsidP="0039004D">
      <w:pPr>
        <w:pStyle w:val="NormlWeb"/>
        <w:numPr>
          <w:ilvl w:val="0"/>
          <w:numId w:val="138"/>
        </w:numPr>
      </w:pPr>
      <w:r>
        <w:t>negyedéves jelentések készítése az ügyvezetésnek.</w:t>
      </w:r>
    </w:p>
    <w:p w14:paraId="3471E16E" w14:textId="77777777" w:rsidR="0039004D" w:rsidRDefault="0039004D" w:rsidP="0039004D">
      <w:pPr>
        <w:pStyle w:val="NormlWeb"/>
      </w:pPr>
      <w:r>
        <w:t>A DPO közvetlenül az ügyvezetésnek jelent, ezzel biztosítva függetlenségét.</w:t>
      </w:r>
    </w:p>
    <w:p w14:paraId="0FE20B9C" w14:textId="77777777" w:rsidR="0039004D" w:rsidRDefault="00945C91" w:rsidP="0039004D">
      <w:r>
        <w:rPr>
          <w:noProof/>
        </w:rPr>
        <w:pict w14:anchorId="57C9C7DE">
          <v:rect id="_x0000_i1038" alt="" style="width:453.6pt;height:.05pt;mso-width-percent:0;mso-height-percent:0;mso-width-percent:0;mso-height-percent:0" o:hralign="center" o:hrstd="t" o:hr="t" fillcolor="#a0a0a0" stroked="f"/>
        </w:pict>
      </w:r>
    </w:p>
    <w:p w14:paraId="6DE4208F" w14:textId="77777777" w:rsidR="0039004D" w:rsidRDefault="0039004D" w:rsidP="0039004D">
      <w:pPr>
        <w:pStyle w:val="Cmsor2"/>
      </w:pPr>
      <w:r>
        <w:rPr>
          <w:rStyle w:val="Kiemels2"/>
          <w:b/>
          <w:bCs/>
        </w:rPr>
        <w:t>6. Adatvédelmi hatásvizsgálat (DPIA) és kockázatkezelés</w:t>
      </w:r>
    </w:p>
    <w:p w14:paraId="63C1F353" w14:textId="77777777" w:rsidR="0039004D" w:rsidRDefault="0039004D" w:rsidP="0039004D">
      <w:pPr>
        <w:pStyle w:val="NormlWeb"/>
      </w:pPr>
      <w:r>
        <w:t>A DPIA célja a</w:t>
      </w:r>
      <w:r>
        <w:rPr>
          <w:rStyle w:val="apple-converted-space"/>
        </w:rPr>
        <w:t> </w:t>
      </w:r>
      <w:r>
        <w:rPr>
          <w:rStyle w:val="Kiemels2"/>
        </w:rPr>
        <w:t>magas kockázatú adatkezelések azonosítása és kezelése</w:t>
      </w:r>
      <w:r>
        <w:t>.</w:t>
      </w:r>
    </w:p>
    <w:p w14:paraId="71BD1142" w14:textId="77777777" w:rsidR="008E7346" w:rsidRDefault="0039004D" w:rsidP="0039004D">
      <w:pPr>
        <w:pStyle w:val="NormlWeb"/>
      </w:pPr>
      <w:r>
        <w:t>A PRODAUDIT-</w:t>
      </w:r>
      <w:proofErr w:type="spellStart"/>
      <w:r>
        <w:t>nál</w:t>
      </w:r>
      <w:proofErr w:type="spellEnd"/>
      <w:r>
        <w:t xml:space="preserve"> minden új rendszer, technológia vagy adatfeldolgozási projekt</w:t>
      </w:r>
      <w:r>
        <w:rPr>
          <w:rStyle w:val="apple-converted-space"/>
        </w:rPr>
        <w:t> </w:t>
      </w:r>
      <w:r>
        <w:rPr>
          <w:rStyle w:val="Kiemels2"/>
        </w:rPr>
        <w:t>DPIA előértékelésen</w:t>
      </w:r>
      <w:r>
        <w:rPr>
          <w:rStyle w:val="apple-converted-space"/>
        </w:rPr>
        <w:t> </w:t>
      </w:r>
      <w:r>
        <w:t>megy keresztül.</w:t>
      </w:r>
      <w:r>
        <w:br/>
      </w:r>
    </w:p>
    <w:p w14:paraId="68A0D5E0" w14:textId="77777777" w:rsidR="008E7346" w:rsidRDefault="008E7346" w:rsidP="0039004D">
      <w:pPr>
        <w:pStyle w:val="NormlWeb"/>
      </w:pPr>
    </w:p>
    <w:p w14:paraId="73808766" w14:textId="7D39D9B3" w:rsidR="008E7346" w:rsidRDefault="0039004D" w:rsidP="0039004D">
      <w:pPr>
        <w:pStyle w:val="NormlWeb"/>
      </w:pPr>
      <w:r>
        <w:lastRenderedPageBreak/>
        <w:t>A folyamat hat lépése:</w:t>
      </w:r>
    </w:p>
    <w:p w14:paraId="09483F83" w14:textId="77777777" w:rsidR="0039004D" w:rsidRDefault="0039004D" w:rsidP="0039004D">
      <w:pPr>
        <w:pStyle w:val="NormlWeb"/>
        <w:numPr>
          <w:ilvl w:val="0"/>
          <w:numId w:val="139"/>
        </w:numPr>
      </w:pPr>
      <w:r>
        <w:t>Adatkezelés leírása</w:t>
      </w:r>
    </w:p>
    <w:p w14:paraId="33B93BAA" w14:textId="77777777" w:rsidR="0039004D" w:rsidRDefault="0039004D" w:rsidP="0039004D">
      <w:pPr>
        <w:pStyle w:val="NormlWeb"/>
        <w:numPr>
          <w:ilvl w:val="0"/>
          <w:numId w:val="139"/>
        </w:numPr>
      </w:pPr>
      <w:r>
        <w:t>Kockázati tényezők azonosítása</w:t>
      </w:r>
    </w:p>
    <w:p w14:paraId="6432AFA3" w14:textId="77777777" w:rsidR="0039004D" w:rsidRDefault="0039004D" w:rsidP="0039004D">
      <w:pPr>
        <w:pStyle w:val="NormlWeb"/>
        <w:numPr>
          <w:ilvl w:val="0"/>
          <w:numId w:val="139"/>
        </w:numPr>
      </w:pPr>
      <w:r>
        <w:t>Kockázatértékelés (valószínűség × hatás)</w:t>
      </w:r>
    </w:p>
    <w:p w14:paraId="0788F9FA" w14:textId="77777777" w:rsidR="0039004D" w:rsidRDefault="0039004D" w:rsidP="0039004D">
      <w:pPr>
        <w:pStyle w:val="NormlWeb"/>
        <w:numPr>
          <w:ilvl w:val="0"/>
          <w:numId w:val="139"/>
        </w:numPr>
      </w:pPr>
      <w:r>
        <w:t>Intézkedések meghatározása</w:t>
      </w:r>
    </w:p>
    <w:p w14:paraId="2CEAA5AB" w14:textId="77777777" w:rsidR="0039004D" w:rsidRDefault="0039004D" w:rsidP="0039004D">
      <w:pPr>
        <w:pStyle w:val="NormlWeb"/>
        <w:numPr>
          <w:ilvl w:val="0"/>
          <w:numId w:val="139"/>
        </w:numPr>
      </w:pPr>
      <w:r>
        <w:t>DPO-jóváhagyás</w:t>
      </w:r>
    </w:p>
    <w:p w14:paraId="40E24D4A" w14:textId="77777777" w:rsidR="0039004D" w:rsidRDefault="0039004D" w:rsidP="0039004D">
      <w:pPr>
        <w:pStyle w:val="NormlWeb"/>
        <w:numPr>
          <w:ilvl w:val="0"/>
          <w:numId w:val="139"/>
        </w:numPr>
      </w:pPr>
      <w:r>
        <w:t>Felülvizsgálat és nyilvántartásba vétel</w:t>
      </w:r>
    </w:p>
    <w:p w14:paraId="44BBE441" w14:textId="77777777" w:rsidR="0039004D" w:rsidRDefault="0039004D" w:rsidP="0039004D">
      <w:pPr>
        <w:pStyle w:val="NormlWeb"/>
      </w:pPr>
      <w:r>
        <w:t>A</w:t>
      </w:r>
      <w:r>
        <w:rPr>
          <w:rStyle w:val="apple-converted-space"/>
        </w:rPr>
        <w:t> </w:t>
      </w:r>
      <w:r>
        <w:rPr>
          <w:rStyle w:val="Kiemels2"/>
        </w:rPr>
        <w:t>magas (K≥17)</w:t>
      </w:r>
      <w:r>
        <w:rPr>
          <w:rStyle w:val="apple-converted-space"/>
        </w:rPr>
        <w:t> </w:t>
      </w:r>
      <w:r>
        <w:t>kockázatú esetekről a Társaság a</w:t>
      </w:r>
      <w:r>
        <w:rPr>
          <w:rStyle w:val="apple-converted-space"/>
        </w:rPr>
        <w:t> </w:t>
      </w:r>
      <w:r>
        <w:rPr>
          <w:rStyle w:val="Kiemels2"/>
        </w:rPr>
        <w:t>NAIH-</w:t>
      </w:r>
      <w:proofErr w:type="spellStart"/>
      <w:r>
        <w:rPr>
          <w:rStyle w:val="Kiemels2"/>
        </w:rPr>
        <w:t>val</w:t>
      </w:r>
      <w:proofErr w:type="spellEnd"/>
      <w:r>
        <w:rPr>
          <w:rStyle w:val="Kiemels2"/>
        </w:rPr>
        <w:t xml:space="preserve"> előzetesen konzultál</w:t>
      </w:r>
      <w:r>
        <w:t>.</w:t>
      </w:r>
    </w:p>
    <w:p w14:paraId="77305951" w14:textId="77777777" w:rsidR="0039004D" w:rsidRDefault="0039004D" w:rsidP="0039004D">
      <w:pPr>
        <w:pStyle w:val="NormlWeb"/>
      </w:pPr>
      <w:r>
        <w:t>A DPIA eredményei integrálódnak az információbiztonsági auditokba és az ISO 27001 kockázatkezelési rendszerbe.</w:t>
      </w:r>
    </w:p>
    <w:p w14:paraId="37422CEC" w14:textId="734991C0" w:rsidR="008E7346" w:rsidRDefault="00945C91" w:rsidP="008E7346">
      <w:pPr>
        <w:rPr>
          <w:rStyle w:val="Kiemels2"/>
          <w:b w:val="0"/>
          <w:bCs w:val="0"/>
        </w:rPr>
      </w:pPr>
      <w:r>
        <w:rPr>
          <w:noProof/>
        </w:rPr>
        <w:pict w14:anchorId="73056836">
          <v:rect id="_x0000_i1037" alt="" style="width:453.6pt;height:.05pt;mso-width-percent:0;mso-height-percent:0;mso-width-percent:0;mso-height-percent:0" o:hralign="center" o:hrstd="t" o:hr="t" fillcolor="#a0a0a0" stroked="f"/>
        </w:pict>
      </w:r>
    </w:p>
    <w:p w14:paraId="5B297569" w14:textId="1E622C17" w:rsidR="0039004D" w:rsidRDefault="0039004D" w:rsidP="0039004D">
      <w:pPr>
        <w:pStyle w:val="Cmsor2"/>
      </w:pPr>
      <w:r>
        <w:rPr>
          <w:rStyle w:val="Kiemels2"/>
          <w:b/>
          <w:bCs/>
        </w:rPr>
        <w:t>7. Adatvédelmi incidenskezelés</w:t>
      </w:r>
    </w:p>
    <w:p w14:paraId="608A23CB" w14:textId="77777777" w:rsidR="0039004D" w:rsidRDefault="0039004D" w:rsidP="0039004D">
      <w:pPr>
        <w:pStyle w:val="NormlWeb"/>
      </w:pPr>
      <w:r>
        <w:t>Az incidenskezelési eljárás célja az, hogy minden adatvédelmi eseményről:</w:t>
      </w:r>
    </w:p>
    <w:p w14:paraId="2E8C1D1B" w14:textId="77777777" w:rsidR="0039004D" w:rsidRDefault="0039004D" w:rsidP="0039004D">
      <w:pPr>
        <w:pStyle w:val="NormlWeb"/>
        <w:numPr>
          <w:ilvl w:val="0"/>
          <w:numId w:val="140"/>
        </w:numPr>
      </w:pPr>
      <w:r>
        <w:t>időben értesüljön a DPO,</w:t>
      </w:r>
    </w:p>
    <w:p w14:paraId="50456009" w14:textId="77777777" w:rsidR="0039004D" w:rsidRDefault="0039004D" w:rsidP="0039004D">
      <w:pPr>
        <w:pStyle w:val="NormlWeb"/>
        <w:numPr>
          <w:ilvl w:val="0"/>
          <w:numId w:val="140"/>
        </w:numPr>
      </w:pPr>
      <w:r>
        <w:t>megtörténjen a</w:t>
      </w:r>
      <w:r>
        <w:rPr>
          <w:rStyle w:val="apple-converted-space"/>
        </w:rPr>
        <w:t> </w:t>
      </w:r>
      <w:r>
        <w:rPr>
          <w:rStyle w:val="Kiemels2"/>
        </w:rPr>
        <w:t>72 órán belüli bejelentés</w:t>
      </w:r>
      <w:r>
        <w:rPr>
          <w:rStyle w:val="apple-converted-space"/>
        </w:rPr>
        <w:t> </w:t>
      </w:r>
      <w:r>
        <w:t>a hatóság felé (ha szükséges),</w:t>
      </w:r>
    </w:p>
    <w:p w14:paraId="10822133" w14:textId="77777777" w:rsidR="0039004D" w:rsidRDefault="0039004D" w:rsidP="0039004D">
      <w:pPr>
        <w:pStyle w:val="NormlWeb"/>
        <w:numPr>
          <w:ilvl w:val="0"/>
          <w:numId w:val="140"/>
        </w:numPr>
      </w:pPr>
      <w:r>
        <w:t>az érintettek tájékoztatása megtörténjen,</w:t>
      </w:r>
    </w:p>
    <w:p w14:paraId="6B405287" w14:textId="77777777" w:rsidR="0039004D" w:rsidRDefault="0039004D" w:rsidP="0039004D">
      <w:pPr>
        <w:pStyle w:val="NormlWeb"/>
        <w:numPr>
          <w:ilvl w:val="0"/>
          <w:numId w:val="140"/>
        </w:numPr>
      </w:pPr>
      <w:r>
        <w:t>és az esemény</w:t>
      </w:r>
      <w:r>
        <w:rPr>
          <w:rStyle w:val="apple-converted-space"/>
        </w:rPr>
        <w:t> </w:t>
      </w:r>
      <w:r>
        <w:rPr>
          <w:rStyle w:val="Kiemels2"/>
        </w:rPr>
        <w:t>jegyzőkönyvvel lezárva</w:t>
      </w:r>
      <w:r>
        <w:rPr>
          <w:rStyle w:val="apple-converted-space"/>
        </w:rPr>
        <w:t> </w:t>
      </w:r>
      <w:r>
        <w:t>legyen.</w:t>
      </w:r>
    </w:p>
    <w:p w14:paraId="1DAAFD4E" w14:textId="77777777" w:rsidR="0039004D" w:rsidRDefault="0039004D" w:rsidP="0039004D">
      <w:pPr>
        <w:pStyle w:val="Cmsor3"/>
      </w:pPr>
      <w:r>
        <w:rPr>
          <w:rStyle w:val="Kiemels2"/>
          <w:b w:val="0"/>
          <w:bCs w:val="0"/>
        </w:rPr>
        <w:t>Incidenskezelési lépések</w:t>
      </w:r>
    </w:p>
    <w:p w14:paraId="43C46158" w14:textId="77777777" w:rsidR="0039004D" w:rsidRDefault="0039004D" w:rsidP="0039004D">
      <w:pPr>
        <w:pStyle w:val="NormlWeb"/>
        <w:numPr>
          <w:ilvl w:val="0"/>
          <w:numId w:val="141"/>
        </w:numPr>
      </w:pPr>
      <w:r>
        <w:rPr>
          <w:rStyle w:val="Kiemels2"/>
        </w:rPr>
        <w:t>Bejelentés</w:t>
      </w:r>
      <w:r>
        <w:rPr>
          <w:rStyle w:val="apple-converted-space"/>
        </w:rPr>
        <w:t> </w:t>
      </w:r>
      <w:r>
        <w:t>– bármely munkatárs vagy rendszer észlelheti.</w:t>
      </w:r>
    </w:p>
    <w:p w14:paraId="5FD735CC" w14:textId="77777777" w:rsidR="0039004D" w:rsidRDefault="0039004D" w:rsidP="0039004D">
      <w:pPr>
        <w:pStyle w:val="NormlWeb"/>
        <w:numPr>
          <w:ilvl w:val="0"/>
          <w:numId w:val="141"/>
        </w:numPr>
      </w:pPr>
      <w:r>
        <w:rPr>
          <w:rStyle w:val="Kiemels2"/>
        </w:rPr>
        <w:t>Értékelés</w:t>
      </w:r>
      <w:r>
        <w:rPr>
          <w:rStyle w:val="apple-converted-space"/>
        </w:rPr>
        <w:t> </w:t>
      </w:r>
      <w:r>
        <w:t>– a DPO kockázatot becsül és kategorizál.</w:t>
      </w:r>
    </w:p>
    <w:p w14:paraId="5E37C23A" w14:textId="77777777" w:rsidR="0039004D" w:rsidRDefault="0039004D" w:rsidP="0039004D">
      <w:pPr>
        <w:pStyle w:val="NormlWeb"/>
        <w:numPr>
          <w:ilvl w:val="0"/>
          <w:numId w:val="141"/>
        </w:numPr>
      </w:pPr>
      <w:r>
        <w:rPr>
          <w:rStyle w:val="Kiemels2"/>
        </w:rPr>
        <w:t>Intézkedés</w:t>
      </w:r>
      <w:r>
        <w:rPr>
          <w:rStyle w:val="apple-converted-space"/>
        </w:rPr>
        <w:t> </w:t>
      </w:r>
      <w:r>
        <w:t>– hozzáférés-megvonás, jelszócsere, helyreállítás.</w:t>
      </w:r>
    </w:p>
    <w:p w14:paraId="1C231339" w14:textId="77777777" w:rsidR="0039004D" w:rsidRDefault="0039004D" w:rsidP="0039004D">
      <w:pPr>
        <w:pStyle w:val="NormlWeb"/>
        <w:numPr>
          <w:ilvl w:val="0"/>
          <w:numId w:val="141"/>
        </w:numPr>
      </w:pPr>
      <w:r>
        <w:rPr>
          <w:rStyle w:val="Kiemels2"/>
        </w:rPr>
        <w:t>Bejelentés a NAIH felé</w:t>
      </w:r>
      <w:r>
        <w:rPr>
          <w:rStyle w:val="apple-converted-space"/>
        </w:rPr>
        <w:t> </w:t>
      </w:r>
      <w:r>
        <w:t>– súlyos esetben.</w:t>
      </w:r>
    </w:p>
    <w:p w14:paraId="08A5379E" w14:textId="77777777" w:rsidR="0039004D" w:rsidRDefault="0039004D" w:rsidP="0039004D">
      <w:pPr>
        <w:pStyle w:val="NormlWeb"/>
        <w:numPr>
          <w:ilvl w:val="0"/>
          <w:numId w:val="141"/>
        </w:numPr>
      </w:pPr>
      <w:r>
        <w:rPr>
          <w:rStyle w:val="Kiemels2"/>
        </w:rPr>
        <w:t>Utóelemzés és megelőző lépések.</w:t>
      </w:r>
    </w:p>
    <w:p w14:paraId="45536DEF" w14:textId="77777777" w:rsidR="0039004D" w:rsidRDefault="0039004D" w:rsidP="0039004D">
      <w:pPr>
        <w:pStyle w:val="NormlWeb"/>
      </w:pPr>
      <w:r>
        <w:t>Az incidenseket a</w:t>
      </w:r>
      <w:r>
        <w:rPr>
          <w:rStyle w:val="apple-converted-space"/>
        </w:rPr>
        <w:t> </w:t>
      </w:r>
      <w:r>
        <w:rPr>
          <w:rStyle w:val="Kiemels2"/>
        </w:rPr>
        <w:t>digitális Incidensnaplóban</w:t>
      </w:r>
      <w:r>
        <w:rPr>
          <w:rStyle w:val="apple-converted-space"/>
        </w:rPr>
        <w:t> </w:t>
      </w:r>
      <w:r>
        <w:t>vezetik, amely tartalmazza az esemény leírását, időpontját, érintett adatkört és a felelős személyt.</w:t>
      </w:r>
    </w:p>
    <w:p w14:paraId="2CAD32E1" w14:textId="77777777" w:rsidR="0039004D" w:rsidRDefault="00945C91" w:rsidP="0039004D">
      <w:r>
        <w:rPr>
          <w:noProof/>
        </w:rPr>
        <w:pict w14:anchorId="317BD448"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14:paraId="0B85BF67" w14:textId="77777777" w:rsidR="0039004D" w:rsidRDefault="0039004D" w:rsidP="0039004D">
      <w:pPr>
        <w:pStyle w:val="Cmsor2"/>
      </w:pPr>
      <w:r>
        <w:rPr>
          <w:rStyle w:val="Kiemels2"/>
          <w:b/>
          <w:bCs/>
        </w:rPr>
        <w:t>8. Adatbiztonsági és technikai intézkedések</w:t>
      </w:r>
    </w:p>
    <w:p w14:paraId="250C87D8" w14:textId="77777777" w:rsidR="0039004D" w:rsidRDefault="0039004D" w:rsidP="0039004D">
      <w:pPr>
        <w:pStyle w:val="NormlWeb"/>
      </w:pPr>
      <w:r>
        <w:t>A PRODAUDIT az alábbi biztonsági kontrollokat alkalmazza: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7"/>
        <w:gridCol w:w="6011"/>
      </w:tblGrid>
      <w:tr w:rsidR="0039004D" w14:paraId="4585E66B" w14:textId="77777777" w:rsidTr="0039004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C43080" w14:textId="77777777" w:rsidR="0039004D" w:rsidRDefault="0039004D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Terület</w:t>
            </w:r>
          </w:p>
        </w:tc>
        <w:tc>
          <w:tcPr>
            <w:tcW w:w="0" w:type="auto"/>
            <w:vAlign w:val="center"/>
            <w:hideMark/>
          </w:tcPr>
          <w:p w14:paraId="3D857FD5" w14:textId="77777777" w:rsidR="0039004D" w:rsidRDefault="0039004D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Intézkedés</w:t>
            </w:r>
          </w:p>
        </w:tc>
      </w:tr>
      <w:tr w:rsidR="0039004D" w14:paraId="0636FFD5" w14:textId="77777777" w:rsidTr="00390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5811F" w14:textId="77777777" w:rsidR="0039004D" w:rsidRDefault="0039004D">
            <w:r>
              <w:t>Hozzáférés-kezelés</w:t>
            </w:r>
          </w:p>
        </w:tc>
        <w:tc>
          <w:tcPr>
            <w:tcW w:w="0" w:type="auto"/>
            <w:vAlign w:val="center"/>
            <w:hideMark/>
          </w:tcPr>
          <w:p w14:paraId="4B974B77" w14:textId="77777777" w:rsidR="0039004D" w:rsidRDefault="0039004D">
            <w:r>
              <w:t>Többlépcsős azonosítás (MFA), szerepkör alapú jogosultságok</w:t>
            </w:r>
          </w:p>
        </w:tc>
      </w:tr>
      <w:tr w:rsidR="0039004D" w14:paraId="7DBA3201" w14:textId="77777777" w:rsidTr="00390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13B91" w14:textId="77777777" w:rsidR="0039004D" w:rsidRDefault="0039004D">
            <w:r>
              <w:t>Titkosítás</w:t>
            </w:r>
          </w:p>
        </w:tc>
        <w:tc>
          <w:tcPr>
            <w:tcW w:w="0" w:type="auto"/>
            <w:vAlign w:val="center"/>
            <w:hideMark/>
          </w:tcPr>
          <w:p w14:paraId="5556CB18" w14:textId="77777777" w:rsidR="0039004D" w:rsidRDefault="0039004D">
            <w:r>
              <w:t>AES-256, HTTPS/TLS 1.3</w:t>
            </w:r>
          </w:p>
        </w:tc>
      </w:tr>
      <w:tr w:rsidR="0039004D" w14:paraId="622ECCAF" w14:textId="77777777" w:rsidTr="00390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D4BD8" w14:textId="77777777" w:rsidR="0039004D" w:rsidRDefault="0039004D">
            <w:r>
              <w:t>Biztonsági mentés</w:t>
            </w:r>
          </w:p>
        </w:tc>
        <w:tc>
          <w:tcPr>
            <w:tcW w:w="0" w:type="auto"/>
            <w:vAlign w:val="center"/>
            <w:hideMark/>
          </w:tcPr>
          <w:p w14:paraId="5DF3847E" w14:textId="77777777" w:rsidR="0039004D" w:rsidRDefault="0039004D">
            <w:r>
              <w:t>Napi mentés, havonkénti visszaállítási teszt</w:t>
            </w:r>
          </w:p>
        </w:tc>
      </w:tr>
      <w:tr w:rsidR="0039004D" w14:paraId="5459E057" w14:textId="77777777" w:rsidTr="00390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F3988" w14:textId="77777777" w:rsidR="0039004D" w:rsidRDefault="0039004D">
            <w:r>
              <w:t>Rendszervédelem</w:t>
            </w:r>
          </w:p>
        </w:tc>
        <w:tc>
          <w:tcPr>
            <w:tcW w:w="0" w:type="auto"/>
            <w:vAlign w:val="center"/>
            <w:hideMark/>
          </w:tcPr>
          <w:p w14:paraId="1DFED5B9" w14:textId="77777777" w:rsidR="0039004D" w:rsidRDefault="0039004D">
            <w:r>
              <w:t>Tűzfal, vírusvédelem, IDS/IPS</w:t>
            </w:r>
          </w:p>
        </w:tc>
      </w:tr>
      <w:tr w:rsidR="0039004D" w14:paraId="1515FA83" w14:textId="77777777" w:rsidTr="00390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00440C" w14:textId="77777777" w:rsidR="0039004D" w:rsidRDefault="0039004D">
            <w:r>
              <w:lastRenderedPageBreak/>
              <w:t>Fizikai védelem</w:t>
            </w:r>
          </w:p>
        </w:tc>
        <w:tc>
          <w:tcPr>
            <w:tcW w:w="0" w:type="auto"/>
            <w:vAlign w:val="center"/>
            <w:hideMark/>
          </w:tcPr>
          <w:p w14:paraId="003F3D0E" w14:textId="77777777" w:rsidR="0039004D" w:rsidRDefault="0039004D">
            <w:r>
              <w:t>Zárt szerverhelyiség, beléptető rendszer</w:t>
            </w:r>
          </w:p>
        </w:tc>
      </w:tr>
      <w:tr w:rsidR="0039004D" w14:paraId="68F763FF" w14:textId="77777777" w:rsidTr="00390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81E74" w14:textId="77777777" w:rsidR="0039004D" w:rsidRDefault="0039004D">
            <w:r>
              <w:t>Tudatosság</w:t>
            </w:r>
          </w:p>
        </w:tc>
        <w:tc>
          <w:tcPr>
            <w:tcW w:w="0" w:type="auto"/>
            <w:vAlign w:val="center"/>
            <w:hideMark/>
          </w:tcPr>
          <w:p w14:paraId="0EF50617" w14:textId="77777777" w:rsidR="0039004D" w:rsidRDefault="0039004D">
            <w:r>
              <w:t xml:space="preserve">Éves képzések, </w:t>
            </w:r>
            <w:proofErr w:type="spellStart"/>
            <w:r>
              <w:t>phishing</w:t>
            </w:r>
            <w:proofErr w:type="spellEnd"/>
            <w:r>
              <w:t>-szimulációk</w:t>
            </w:r>
          </w:p>
        </w:tc>
      </w:tr>
      <w:tr w:rsidR="0039004D" w14:paraId="58A0968C" w14:textId="77777777" w:rsidTr="00390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41025" w14:textId="77777777" w:rsidR="0039004D" w:rsidRDefault="0039004D">
            <w:r>
              <w:t>Auditálás</w:t>
            </w:r>
          </w:p>
        </w:tc>
        <w:tc>
          <w:tcPr>
            <w:tcW w:w="0" w:type="auto"/>
            <w:vAlign w:val="center"/>
            <w:hideMark/>
          </w:tcPr>
          <w:p w14:paraId="7DAC5E0A" w14:textId="77777777" w:rsidR="0039004D" w:rsidRDefault="0039004D">
            <w:r>
              <w:t>Negyedéves belső DPO-audit</w:t>
            </w:r>
          </w:p>
        </w:tc>
      </w:tr>
    </w:tbl>
    <w:p w14:paraId="23BC6EE0" w14:textId="77777777" w:rsidR="0039004D" w:rsidRDefault="00945C91" w:rsidP="0039004D">
      <w:r>
        <w:rPr>
          <w:noProof/>
        </w:rPr>
        <w:pict w14:anchorId="768BA0F3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0EF63E13" w14:textId="77777777" w:rsidR="0039004D" w:rsidRDefault="0039004D" w:rsidP="0039004D">
      <w:pPr>
        <w:pStyle w:val="Cmsor2"/>
      </w:pPr>
      <w:r>
        <w:rPr>
          <w:rStyle w:val="Kiemels2"/>
          <w:b/>
          <w:bCs/>
        </w:rPr>
        <w:t>9. Oktatás és adatvédelmi kultúra</w:t>
      </w:r>
    </w:p>
    <w:p w14:paraId="17B8294F" w14:textId="77777777" w:rsidR="0039004D" w:rsidRDefault="0039004D" w:rsidP="0039004D">
      <w:pPr>
        <w:pStyle w:val="NormlWeb"/>
      </w:pPr>
      <w:r>
        <w:t>Az adatvédelem a PRODAUDIT-</w:t>
      </w:r>
      <w:proofErr w:type="spellStart"/>
      <w:r>
        <w:t>nál</w:t>
      </w:r>
      <w:proofErr w:type="spellEnd"/>
      <w:r>
        <w:rPr>
          <w:rStyle w:val="apple-converted-space"/>
        </w:rPr>
        <w:t> </w:t>
      </w:r>
      <w:r>
        <w:rPr>
          <w:rStyle w:val="Kiemels2"/>
        </w:rPr>
        <w:t>vállalati érték</w:t>
      </w:r>
      <w:r>
        <w:t>.</w:t>
      </w:r>
      <w:r>
        <w:br/>
        <w:t>Évente minden munkavállaló adatvédelmi oktatáson vesz részt,</w:t>
      </w:r>
      <w:r>
        <w:br/>
        <w:t>amely gyakorlati példákat és friss jogszabályi ismereteket tartalmaz.</w:t>
      </w:r>
    </w:p>
    <w:p w14:paraId="0F157D57" w14:textId="77777777" w:rsidR="0039004D" w:rsidRDefault="0039004D" w:rsidP="0039004D">
      <w:pPr>
        <w:pStyle w:val="NormlWeb"/>
      </w:pPr>
      <w:r>
        <w:t>A DPO rendszeresen küld</w:t>
      </w:r>
      <w:r>
        <w:rPr>
          <w:rStyle w:val="apple-converted-space"/>
        </w:rPr>
        <w:t> </w:t>
      </w:r>
      <w:r>
        <w:rPr>
          <w:rStyle w:val="Kiemels2"/>
        </w:rPr>
        <w:t>adatvédelmi hírlevelet</w:t>
      </w:r>
      <w:r>
        <w:t>,</w:t>
      </w:r>
      <w:r>
        <w:br/>
        <w:t>és elérhető a</w:t>
      </w:r>
      <w:r>
        <w:rPr>
          <w:rStyle w:val="apple-converted-space"/>
        </w:rPr>
        <w:t> </w:t>
      </w:r>
      <w:r>
        <w:rPr>
          <w:rStyle w:val="Kiemels2"/>
        </w:rPr>
        <w:t xml:space="preserve">belső DPO </w:t>
      </w:r>
      <w:proofErr w:type="spellStart"/>
      <w:r>
        <w:rPr>
          <w:rStyle w:val="Kiemels2"/>
        </w:rPr>
        <w:t>Hotline</w:t>
      </w:r>
      <w:r>
        <w:t>-on</w:t>
      </w:r>
      <w:proofErr w:type="spellEnd"/>
      <w:r>
        <w:t xml:space="preserve"> a munkatársak kérdéseire.</w:t>
      </w:r>
    </w:p>
    <w:p w14:paraId="46762A94" w14:textId="77777777" w:rsidR="0039004D" w:rsidRDefault="00945C91" w:rsidP="0039004D">
      <w:r>
        <w:rPr>
          <w:noProof/>
        </w:rPr>
        <w:pict w14:anchorId="65AA7F77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3E4C3D8B" w14:textId="77777777" w:rsidR="0039004D" w:rsidRDefault="0039004D" w:rsidP="0039004D">
      <w:pPr>
        <w:pStyle w:val="Cmsor2"/>
      </w:pPr>
      <w:r>
        <w:rPr>
          <w:rStyle w:val="Kiemels2"/>
          <w:b/>
          <w:bCs/>
        </w:rPr>
        <w:t xml:space="preserve">10. Dokumentáltság és </w:t>
      </w:r>
      <w:proofErr w:type="spellStart"/>
      <w:r>
        <w:rPr>
          <w:rStyle w:val="Kiemels2"/>
          <w:b/>
          <w:bCs/>
        </w:rPr>
        <w:t>tanúsíthatóság</w:t>
      </w:r>
      <w:proofErr w:type="spellEnd"/>
    </w:p>
    <w:p w14:paraId="45D151C0" w14:textId="00C226EA" w:rsidR="008E7346" w:rsidRDefault="0039004D" w:rsidP="0039004D">
      <w:pPr>
        <w:pStyle w:val="NormlWeb"/>
      </w:pPr>
      <w:r>
        <w:t>A PRODAUDIT GDPR-rendszere</w:t>
      </w:r>
      <w:r>
        <w:rPr>
          <w:rStyle w:val="apple-converted-space"/>
        </w:rPr>
        <w:t> </w:t>
      </w:r>
      <w:r>
        <w:rPr>
          <w:rStyle w:val="Kiemels2"/>
        </w:rPr>
        <w:t>teljes mértékben dokumentált és auditálható</w:t>
      </w:r>
      <w:r>
        <w:t>.</w:t>
      </w:r>
      <w:r>
        <w:br/>
      </w:r>
    </w:p>
    <w:p w14:paraId="0DE1C5CE" w14:textId="30BC6090" w:rsidR="0039004D" w:rsidRDefault="0039004D" w:rsidP="0039004D">
      <w:pPr>
        <w:pStyle w:val="NormlWeb"/>
      </w:pPr>
      <w:r>
        <w:t>A főbb dokumentumok:</w:t>
      </w:r>
    </w:p>
    <w:p w14:paraId="296E2E2E" w14:textId="77777777" w:rsidR="0039004D" w:rsidRDefault="0039004D" w:rsidP="0039004D">
      <w:pPr>
        <w:pStyle w:val="NormlWeb"/>
        <w:numPr>
          <w:ilvl w:val="0"/>
          <w:numId w:val="142"/>
        </w:numPr>
      </w:pPr>
      <w:r>
        <w:rPr>
          <w:rStyle w:val="Kiemels2"/>
        </w:rPr>
        <w:t>ROPA (adatkezelési nyilvántartás)</w:t>
      </w:r>
    </w:p>
    <w:p w14:paraId="02EE52FC" w14:textId="77777777" w:rsidR="0039004D" w:rsidRDefault="0039004D" w:rsidP="0039004D">
      <w:pPr>
        <w:pStyle w:val="NormlWeb"/>
        <w:numPr>
          <w:ilvl w:val="0"/>
          <w:numId w:val="142"/>
        </w:numPr>
      </w:pPr>
      <w:r>
        <w:rPr>
          <w:rStyle w:val="Kiemels2"/>
        </w:rPr>
        <w:t>DPIA-nyilvántartás</w:t>
      </w:r>
    </w:p>
    <w:p w14:paraId="0BF250D6" w14:textId="77777777" w:rsidR="0039004D" w:rsidRDefault="0039004D" w:rsidP="0039004D">
      <w:pPr>
        <w:pStyle w:val="NormlWeb"/>
        <w:numPr>
          <w:ilvl w:val="0"/>
          <w:numId w:val="142"/>
        </w:numPr>
      </w:pPr>
      <w:r>
        <w:rPr>
          <w:rStyle w:val="Kiemels2"/>
        </w:rPr>
        <w:t>Incidensnapló</w:t>
      </w:r>
    </w:p>
    <w:p w14:paraId="6A13D990" w14:textId="77777777" w:rsidR="0039004D" w:rsidRDefault="0039004D" w:rsidP="0039004D">
      <w:pPr>
        <w:pStyle w:val="NormlWeb"/>
        <w:numPr>
          <w:ilvl w:val="0"/>
          <w:numId w:val="142"/>
        </w:numPr>
      </w:pPr>
      <w:r>
        <w:rPr>
          <w:rStyle w:val="Kiemels2"/>
        </w:rPr>
        <w:t>Érintetti kérelmek nyilvántartása</w:t>
      </w:r>
    </w:p>
    <w:p w14:paraId="168E6683" w14:textId="77777777" w:rsidR="0039004D" w:rsidRDefault="0039004D" w:rsidP="0039004D">
      <w:pPr>
        <w:pStyle w:val="NormlWeb"/>
        <w:numPr>
          <w:ilvl w:val="0"/>
          <w:numId w:val="142"/>
        </w:numPr>
      </w:pPr>
      <w:r>
        <w:rPr>
          <w:rStyle w:val="Kiemels2"/>
        </w:rPr>
        <w:t>Képzési és auditjelentések</w:t>
      </w:r>
    </w:p>
    <w:p w14:paraId="6FFF67C9" w14:textId="77777777" w:rsidR="0039004D" w:rsidRDefault="0039004D" w:rsidP="0039004D">
      <w:pPr>
        <w:pStyle w:val="NormlWeb"/>
      </w:pPr>
      <w:r>
        <w:t>A dokumentumok 5 évig megőrzendők, elektronikus formában.</w:t>
      </w:r>
    </w:p>
    <w:p w14:paraId="343D6CB3" w14:textId="77777777" w:rsidR="0039004D" w:rsidRDefault="00945C91" w:rsidP="0039004D">
      <w:r>
        <w:rPr>
          <w:noProof/>
        </w:rPr>
        <w:pict w14:anchorId="58E8D55D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337FF169" w14:textId="77777777" w:rsidR="0039004D" w:rsidRDefault="0039004D" w:rsidP="0039004D">
      <w:pPr>
        <w:pStyle w:val="Cmsor2"/>
      </w:pPr>
      <w:r>
        <w:rPr>
          <w:rStyle w:val="Kiemels2"/>
          <w:b/>
          <w:bCs/>
        </w:rPr>
        <w:t>11. Vezetői elköteleződés és záró nyilatkozat</w:t>
      </w:r>
    </w:p>
    <w:p w14:paraId="4E5D0F94" w14:textId="77777777" w:rsidR="0039004D" w:rsidRDefault="0039004D" w:rsidP="0039004D">
      <w:pPr>
        <w:pStyle w:val="NormlWeb"/>
      </w:pPr>
      <w:r>
        <w:rPr>
          <w:rStyle w:val="Kiemels2"/>
        </w:rPr>
        <w:t>„A PRODAUDIT Consulting Kft. vezetése elkötelezett a személyes adatok védelme és a GDPR-</w:t>
      </w:r>
      <w:proofErr w:type="spellStart"/>
      <w:r>
        <w:rPr>
          <w:rStyle w:val="Kiemels2"/>
        </w:rPr>
        <w:t>nek</w:t>
      </w:r>
      <w:proofErr w:type="spellEnd"/>
      <w:r>
        <w:rPr>
          <w:rStyle w:val="Kiemels2"/>
        </w:rPr>
        <w:t xml:space="preserve"> való teljes megfelelés mellett.</w:t>
      </w:r>
      <w:r>
        <w:rPr>
          <w:b/>
          <w:bCs/>
        </w:rPr>
        <w:br/>
      </w:r>
      <w:r>
        <w:rPr>
          <w:rStyle w:val="Kiemels2"/>
        </w:rPr>
        <w:t>A felelős adatkezelés és az átlátható működés a bizalom alapja, amely ügyfeleink és partnereink elégedettségét szolgálja.”</w:t>
      </w:r>
    </w:p>
    <w:p w14:paraId="632B70B6" w14:textId="77777777" w:rsidR="0039004D" w:rsidRDefault="0039004D" w:rsidP="0039004D">
      <w:pPr>
        <w:pStyle w:val="NormlWeb"/>
      </w:pPr>
      <w:r>
        <w:t>A vezetés biztosítja a szükséges erőforrásokat a rendszer működtetéséhez,</w:t>
      </w:r>
      <w:r>
        <w:br/>
        <w:t>és évente felülvizsgálja az adatvédelmi politikát, hogy az megfeleljen az aktuális jogi, technológiai és szervezeti követelményeknek.</w:t>
      </w:r>
    </w:p>
    <w:p w14:paraId="148FEF0E" w14:textId="77777777" w:rsidR="0039004D" w:rsidRDefault="00945C91" w:rsidP="0039004D">
      <w:r>
        <w:rPr>
          <w:noProof/>
        </w:rPr>
        <w:pict w14:anchorId="774E4884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70D2A601" w14:textId="77777777" w:rsidR="0039004D" w:rsidRDefault="0039004D" w:rsidP="0039004D">
      <w:pPr>
        <w:pStyle w:val="Cmsor2"/>
      </w:pPr>
      <w:r>
        <w:rPr>
          <w:rStyle w:val="Kiemels2"/>
          <w:b/>
          <w:bCs/>
        </w:rPr>
        <w:lastRenderedPageBreak/>
        <w:t>12. Összefoglaló táblázat – A GDPR legfontosabb követelményei a PRODAUDIT-</w:t>
      </w:r>
      <w:proofErr w:type="spellStart"/>
      <w:r>
        <w:rPr>
          <w:rStyle w:val="Kiemels2"/>
          <w:b/>
          <w:bCs/>
        </w:rPr>
        <w:t>nál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1"/>
        <w:gridCol w:w="4536"/>
      </w:tblGrid>
      <w:tr w:rsidR="0039004D" w14:paraId="7645CAD9" w14:textId="77777777" w:rsidTr="0039004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375DDC" w14:textId="77777777" w:rsidR="0039004D" w:rsidRDefault="0039004D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Követelmény</w:t>
            </w:r>
          </w:p>
        </w:tc>
        <w:tc>
          <w:tcPr>
            <w:tcW w:w="0" w:type="auto"/>
            <w:vAlign w:val="center"/>
            <w:hideMark/>
          </w:tcPr>
          <w:p w14:paraId="5318B788" w14:textId="77777777" w:rsidR="0039004D" w:rsidRDefault="0039004D">
            <w:pPr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Megvalósítás</w:t>
            </w:r>
          </w:p>
        </w:tc>
      </w:tr>
      <w:tr w:rsidR="0039004D" w14:paraId="50D50A89" w14:textId="77777777" w:rsidTr="00390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83DCFE" w14:textId="77777777" w:rsidR="0039004D" w:rsidRDefault="0039004D">
            <w:r>
              <w:t>GDPR 5. cikk – Alapelvek</w:t>
            </w:r>
          </w:p>
        </w:tc>
        <w:tc>
          <w:tcPr>
            <w:tcW w:w="0" w:type="auto"/>
            <w:vAlign w:val="center"/>
            <w:hideMark/>
          </w:tcPr>
          <w:p w14:paraId="53C1E758" w14:textId="77777777" w:rsidR="0039004D" w:rsidRDefault="0039004D">
            <w:r>
              <w:t>Minden adatkezelésre érvényesített szabályok</w:t>
            </w:r>
          </w:p>
        </w:tc>
      </w:tr>
      <w:tr w:rsidR="0039004D" w14:paraId="00A79673" w14:textId="77777777" w:rsidTr="00390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2155F" w14:textId="77777777" w:rsidR="0039004D" w:rsidRDefault="0039004D">
            <w:r>
              <w:t>GDPR 13–14. cikk – Tájékoztatás</w:t>
            </w:r>
          </w:p>
        </w:tc>
        <w:tc>
          <w:tcPr>
            <w:tcW w:w="0" w:type="auto"/>
            <w:vAlign w:val="center"/>
            <w:hideMark/>
          </w:tcPr>
          <w:p w14:paraId="22FA8AB2" w14:textId="77777777" w:rsidR="0039004D" w:rsidRDefault="0039004D">
            <w:r>
              <w:t>Egységes adatkezelési tájékoztatók</w:t>
            </w:r>
          </w:p>
        </w:tc>
      </w:tr>
      <w:tr w:rsidR="0039004D" w14:paraId="2893D8B8" w14:textId="77777777" w:rsidTr="00390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36DB4" w14:textId="77777777" w:rsidR="0039004D" w:rsidRDefault="0039004D">
            <w:r>
              <w:t>GDPR 15–22. cikk – Érintetti jogok</w:t>
            </w:r>
          </w:p>
        </w:tc>
        <w:tc>
          <w:tcPr>
            <w:tcW w:w="0" w:type="auto"/>
            <w:vAlign w:val="center"/>
            <w:hideMark/>
          </w:tcPr>
          <w:p w14:paraId="0DD46784" w14:textId="77777777" w:rsidR="0039004D" w:rsidRDefault="0039004D">
            <w:r>
              <w:t xml:space="preserve">DPO-vezérelt </w:t>
            </w:r>
            <w:proofErr w:type="spellStart"/>
            <w:r>
              <w:t>kérelmi</w:t>
            </w:r>
            <w:proofErr w:type="spellEnd"/>
            <w:r>
              <w:t xml:space="preserve"> folyamat</w:t>
            </w:r>
          </w:p>
        </w:tc>
      </w:tr>
      <w:tr w:rsidR="0039004D" w14:paraId="663356A4" w14:textId="77777777" w:rsidTr="00390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DD34D" w14:textId="77777777" w:rsidR="0039004D" w:rsidRDefault="0039004D">
            <w:r>
              <w:t>GDPR 30. cikk – ROPA</w:t>
            </w:r>
          </w:p>
        </w:tc>
        <w:tc>
          <w:tcPr>
            <w:tcW w:w="0" w:type="auto"/>
            <w:vAlign w:val="center"/>
            <w:hideMark/>
          </w:tcPr>
          <w:p w14:paraId="20CFFD40" w14:textId="77777777" w:rsidR="0039004D" w:rsidRDefault="0039004D">
            <w:r>
              <w:t>Teljes adatkezelési nyilvántartás</w:t>
            </w:r>
          </w:p>
        </w:tc>
      </w:tr>
      <w:tr w:rsidR="0039004D" w14:paraId="30CE8CB9" w14:textId="77777777" w:rsidTr="00390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FBBFA" w14:textId="77777777" w:rsidR="0039004D" w:rsidRDefault="0039004D">
            <w:r>
              <w:t>GDPR 32. cikk – Biztonság</w:t>
            </w:r>
          </w:p>
        </w:tc>
        <w:tc>
          <w:tcPr>
            <w:tcW w:w="0" w:type="auto"/>
            <w:vAlign w:val="center"/>
            <w:hideMark/>
          </w:tcPr>
          <w:p w14:paraId="572B3CF6" w14:textId="77777777" w:rsidR="0039004D" w:rsidRDefault="0039004D">
            <w:r>
              <w:t>ISO 27001 alapú kontrollok</w:t>
            </w:r>
          </w:p>
        </w:tc>
      </w:tr>
      <w:tr w:rsidR="0039004D" w14:paraId="6441FD62" w14:textId="77777777" w:rsidTr="00390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F9697F" w14:textId="77777777" w:rsidR="0039004D" w:rsidRDefault="0039004D">
            <w:r>
              <w:t>GDPR 33–34. cikk – Incidenskezelés</w:t>
            </w:r>
          </w:p>
        </w:tc>
        <w:tc>
          <w:tcPr>
            <w:tcW w:w="0" w:type="auto"/>
            <w:vAlign w:val="center"/>
            <w:hideMark/>
          </w:tcPr>
          <w:p w14:paraId="41513A9A" w14:textId="77777777" w:rsidR="0039004D" w:rsidRDefault="0039004D">
            <w:r>
              <w:t>72 órás bejelentési protokoll</w:t>
            </w:r>
          </w:p>
        </w:tc>
      </w:tr>
      <w:tr w:rsidR="0039004D" w14:paraId="306D3C0A" w14:textId="77777777" w:rsidTr="00390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297D4" w14:textId="77777777" w:rsidR="0039004D" w:rsidRDefault="0039004D">
            <w:r>
              <w:t>GDPR 35. cikk – DPIA</w:t>
            </w:r>
          </w:p>
        </w:tc>
        <w:tc>
          <w:tcPr>
            <w:tcW w:w="0" w:type="auto"/>
            <w:vAlign w:val="center"/>
            <w:hideMark/>
          </w:tcPr>
          <w:p w14:paraId="42A78A30" w14:textId="77777777" w:rsidR="0039004D" w:rsidRDefault="0039004D">
            <w:r>
              <w:t>Kockázatalapú hatásvizsgálati rendszer</w:t>
            </w:r>
          </w:p>
        </w:tc>
      </w:tr>
      <w:tr w:rsidR="0039004D" w14:paraId="42ED4DEF" w14:textId="77777777" w:rsidTr="00390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514FC" w14:textId="77777777" w:rsidR="0039004D" w:rsidRDefault="0039004D">
            <w:r>
              <w:t>GDPR 37–39. cikk – DPO</w:t>
            </w:r>
          </w:p>
        </w:tc>
        <w:tc>
          <w:tcPr>
            <w:tcW w:w="0" w:type="auto"/>
            <w:vAlign w:val="center"/>
            <w:hideMark/>
          </w:tcPr>
          <w:p w14:paraId="7D230114" w14:textId="77777777" w:rsidR="0039004D" w:rsidRDefault="0039004D">
            <w:r>
              <w:t>Független adatvédelmi tisztviselő</w:t>
            </w:r>
          </w:p>
        </w:tc>
      </w:tr>
      <w:tr w:rsidR="0039004D" w14:paraId="5A676C7F" w14:textId="77777777" w:rsidTr="003900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3926F" w14:textId="77777777" w:rsidR="0039004D" w:rsidRDefault="0039004D">
            <w:r>
              <w:t>GDPR 44–49. cikk – Adattovábbítás</w:t>
            </w:r>
          </w:p>
        </w:tc>
        <w:tc>
          <w:tcPr>
            <w:tcW w:w="0" w:type="auto"/>
            <w:vAlign w:val="center"/>
            <w:hideMark/>
          </w:tcPr>
          <w:p w14:paraId="63A5602C" w14:textId="77777777" w:rsidR="0039004D" w:rsidRDefault="0039004D">
            <w:r>
              <w:t>SCC + szerződéses biztosítékok</w:t>
            </w:r>
          </w:p>
        </w:tc>
      </w:tr>
    </w:tbl>
    <w:p w14:paraId="152F2F41" w14:textId="335B95EE" w:rsidR="008E7346" w:rsidRDefault="00945C91" w:rsidP="008E7346">
      <w:pPr>
        <w:rPr>
          <w:rStyle w:val="Kiemels2"/>
          <w:b w:val="0"/>
          <w:bCs w:val="0"/>
        </w:rPr>
      </w:pPr>
      <w:r>
        <w:rPr>
          <w:noProof/>
        </w:rPr>
        <w:pict w14:anchorId="1140FA33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1DB4D39F" w14:textId="14C64419" w:rsidR="0039004D" w:rsidRDefault="0039004D" w:rsidP="0039004D">
      <w:pPr>
        <w:pStyle w:val="Cmsor2"/>
      </w:pPr>
      <w:r>
        <w:rPr>
          <w:rStyle w:val="Kiemels2"/>
          <w:b/>
          <w:bCs/>
        </w:rPr>
        <w:t>13. Záró megállapítás</w:t>
      </w:r>
    </w:p>
    <w:p w14:paraId="3D2734E8" w14:textId="77777777" w:rsidR="0039004D" w:rsidRDefault="0039004D" w:rsidP="0039004D">
      <w:pPr>
        <w:pStyle w:val="NormlWeb"/>
      </w:pPr>
      <w:r>
        <w:t>A PRODAUDIT Consulting Kft. GDPR rendszere megfelel a</w:t>
      </w:r>
      <w:r>
        <w:rPr>
          <w:rStyle w:val="apple-converted-space"/>
        </w:rPr>
        <w:t> </w:t>
      </w:r>
      <w:r>
        <w:rPr>
          <w:rStyle w:val="Kiemels2"/>
        </w:rPr>
        <w:t>legmagasabb nemzetközi megfelelőségi és tanúsíthatósági szinteknek</w:t>
      </w:r>
      <w:r>
        <w:t>.</w:t>
      </w:r>
      <w:r>
        <w:br/>
        <w:t>A vállalat célja, hogy adatkezelési gyakorlata:</w:t>
      </w:r>
    </w:p>
    <w:p w14:paraId="24258053" w14:textId="77777777" w:rsidR="0039004D" w:rsidRDefault="0039004D" w:rsidP="0039004D">
      <w:pPr>
        <w:pStyle w:val="NormlWeb"/>
        <w:numPr>
          <w:ilvl w:val="0"/>
          <w:numId w:val="143"/>
        </w:numPr>
      </w:pPr>
      <w:r>
        <w:t>átlátható,</w:t>
      </w:r>
    </w:p>
    <w:p w14:paraId="4DB8B409" w14:textId="77777777" w:rsidR="0039004D" w:rsidRDefault="0039004D" w:rsidP="0039004D">
      <w:pPr>
        <w:pStyle w:val="NormlWeb"/>
        <w:numPr>
          <w:ilvl w:val="0"/>
          <w:numId w:val="143"/>
        </w:numPr>
      </w:pPr>
      <w:r>
        <w:t>dokumentált,</w:t>
      </w:r>
    </w:p>
    <w:p w14:paraId="41DFACD7" w14:textId="77777777" w:rsidR="0039004D" w:rsidRDefault="0039004D" w:rsidP="0039004D">
      <w:pPr>
        <w:pStyle w:val="NormlWeb"/>
        <w:numPr>
          <w:ilvl w:val="0"/>
          <w:numId w:val="143"/>
        </w:numPr>
      </w:pPr>
      <w:r>
        <w:t>biztonságos,</w:t>
      </w:r>
    </w:p>
    <w:p w14:paraId="5699D226" w14:textId="036B6974" w:rsidR="0039004D" w:rsidRDefault="0039004D" w:rsidP="0039004D">
      <w:pPr>
        <w:pStyle w:val="NormlWeb"/>
        <w:numPr>
          <w:ilvl w:val="0"/>
          <w:numId w:val="143"/>
        </w:numPr>
      </w:pPr>
      <w:r>
        <w:t>és az ügyfelek, partnerek és munkatársak számára</w:t>
      </w:r>
      <w:r>
        <w:rPr>
          <w:rStyle w:val="apple-converted-space"/>
        </w:rPr>
        <w:t> </w:t>
      </w:r>
      <w:r>
        <w:rPr>
          <w:rStyle w:val="Kiemels2"/>
        </w:rPr>
        <w:t>megbízható és ellenőrizhető</w:t>
      </w:r>
      <w:r>
        <w:rPr>
          <w:rStyle w:val="apple-converted-space"/>
        </w:rPr>
        <w:t> </w:t>
      </w:r>
      <w:r>
        <w:t>legyen.</w:t>
      </w:r>
    </w:p>
    <w:p w14:paraId="661FE9F3" w14:textId="77777777" w:rsidR="0039004D" w:rsidRDefault="00945C91" w:rsidP="0039004D">
      <w:r>
        <w:rPr>
          <w:noProof/>
        </w:rPr>
        <w:pict w14:anchorId="04CB2EF4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48355F37" w14:textId="11CEAC58" w:rsidR="0039004D" w:rsidRDefault="0039004D" w:rsidP="0039004D">
      <w:pPr>
        <w:pStyle w:val="NormlWeb"/>
      </w:pPr>
      <w:r>
        <w:br/>
      </w:r>
    </w:p>
    <w:p w14:paraId="4B0B2EB4" w14:textId="77777777" w:rsidR="008E7346" w:rsidRDefault="008E7346" w:rsidP="0039004D">
      <w:pPr>
        <w:pStyle w:val="NormlWeb"/>
      </w:pPr>
    </w:p>
    <w:p w14:paraId="63A76B0E" w14:textId="77777777" w:rsidR="008E7346" w:rsidRDefault="008E7346" w:rsidP="0039004D">
      <w:pPr>
        <w:pStyle w:val="NormlWeb"/>
      </w:pPr>
    </w:p>
    <w:p w14:paraId="5A06E8B3" w14:textId="77777777" w:rsidR="008E7346" w:rsidRDefault="008E7346" w:rsidP="0039004D">
      <w:pPr>
        <w:pStyle w:val="NormlWeb"/>
      </w:pPr>
    </w:p>
    <w:p w14:paraId="412C2845" w14:textId="77777777" w:rsidR="008E7346" w:rsidRDefault="008E7346" w:rsidP="0039004D">
      <w:pPr>
        <w:pStyle w:val="NormlWeb"/>
      </w:pPr>
    </w:p>
    <w:p w14:paraId="0353B269" w14:textId="77777777" w:rsidR="008E7346" w:rsidRDefault="008E7346" w:rsidP="0039004D">
      <w:pPr>
        <w:pStyle w:val="NormlWeb"/>
      </w:pPr>
    </w:p>
    <w:p w14:paraId="62B1D352" w14:textId="77777777" w:rsidR="008E7346" w:rsidRDefault="008E7346" w:rsidP="0039004D">
      <w:pPr>
        <w:pStyle w:val="NormlWeb"/>
      </w:pPr>
    </w:p>
    <w:p w14:paraId="65C6A727" w14:textId="77777777" w:rsidR="008E7346" w:rsidRDefault="008E7346" w:rsidP="0039004D">
      <w:pPr>
        <w:pStyle w:val="NormlWeb"/>
      </w:pPr>
    </w:p>
    <w:p w14:paraId="6602FF4E" w14:textId="77777777" w:rsidR="008E7346" w:rsidRDefault="008E7346" w:rsidP="0039004D">
      <w:pPr>
        <w:pStyle w:val="NormlWeb"/>
      </w:pPr>
    </w:p>
    <w:p w14:paraId="4292AD1A" w14:textId="77777777" w:rsidR="0039004D" w:rsidRDefault="00945C91" w:rsidP="0039004D">
      <w:r>
        <w:rPr>
          <w:noProof/>
        </w:rPr>
        <w:pict w14:anchorId="01D4F181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10079C69" w14:textId="77777777" w:rsidR="0039004D" w:rsidRDefault="0039004D" w:rsidP="0039004D">
      <w:pPr>
        <w:pStyle w:val="Cmsor1"/>
      </w:pPr>
      <w:r>
        <w:rPr>
          <w:rStyle w:val="Kiemels2"/>
          <w:b/>
          <w:bCs/>
        </w:rPr>
        <w:t>ZÁRÓ FEJEZET – TANÚSÍTHATÓ VEZETŐI NYILATKOZAT ÉS ÉRVÉNYESSÉG</w:t>
      </w:r>
    </w:p>
    <w:p w14:paraId="6697E93F" w14:textId="1C09478D" w:rsidR="008E7346" w:rsidRDefault="00945C91" w:rsidP="008E7346">
      <w:pPr>
        <w:rPr>
          <w:rStyle w:val="Kiemels2"/>
          <w:b w:val="0"/>
          <w:bCs w:val="0"/>
        </w:rPr>
      </w:pPr>
      <w:r>
        <w:rPr>
          <w:noProof/>
        </w:rPr>
        <w:pict w14:anchorId="61419171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43D0C32D" w14:textId="10AA0BEB" w:rsidR="0039004D" w:rsidRDefault="0039004D" w:rsidP="0039004D">
      <w:pPr>
        <w:pStyle w:val="Cmsor2"/>
      </w:pPr>
      <w:r>
        <w:rPr>
          <w:rStyle w:val="Kiemels2"/>
          <w:b/>
          <w:bCs/>
        </w:rPr>
        <w:t>1. A dokumentum érvényessége</w:t>
      </w:r>
    </w:p>
    <w:p w14:paraId="3ADC782E" w14:textId="77777777" w:rsidR="0039004D" w:rsidRDefault="0039004D" w:rsidP="0039004D">
      <w:pPr>
        <w:pStyle w:val="NormlWeb"/>
      </w:pPr>
      <w:r>
        <w:t>Jelen</w:t>
      </w:r>
      <w:r>
        <w:rPr>
          <w:rStyle w:val="apple-converted-space"/>
        </w:rPr>
        <w:t> </w:t>
      </w:r>
      <w:r>
        <w:rPr>
          <w:rStyle w:val="Kiemels2"/>
        </w:rPr>
        <w:t>„GDPR és Adatkezelési Szabályzat – Összefoglaló”</w:t>
      </w:r>
      <w:r>
        <w:rPr>
          <w:rStyle w:val="apple-converted-space"/>
        </w:rPr>
        <w:t> </w:t>
      </w:r>
      <w:r>
        <w:t>a PRODAUDIT Consulting Kft. hivatalos, érvényes és hatályos adatvédelmi dokumentuma,</w:t>
      </w:r>
      <w:r>
        <w:br/>
        <w:t>amely az alábbiak szerint készült és elfogadásra került:</w:t>
      </w:r>
    </w:p>
    <w:p w14:paraId="36FB4697" w14:textId="77777777" w:rsidR="0039004D" w:rsidRDefault="0039004D" w:rsidP="0039004D">
      <w:pPr>
        <w:pStyle w:val="NormlWeb"/>
        <w:numPr>
          <w:ilvl w:val="0"/>
          <w:numId w:val="144"/>
        </w:numPr>
      </w:pPr>
      <w:r>
        <w:rPr>
          <w:rStyle w:val="Kiemels2"/>
        </w:rPr>
        <w:t>Kiadás dátuma:</w:t>
      </w:r>
      <w:r>
        <w:rPr>
          <w:rStyle w:val="apple-converted-space"/>
        </w:rPr>
        <w:t> </w:t>
      </w:r>
      <w:r>
        <w:t>2025. január 1.</w:t>
      </w:r>
    </w:p>
    <w:p w14:paraId="60CFEC70" w14:textId="77777777" w:rsidR="0039004D" w:rsidRDefault="0039004D" w:rsidP="0039004D">
      <w:pPr>
        <w:pStyle w:val="NormlWeb"/>
        <w:numPr>
          <w:ilvl w:val="0"/>
          <w:numId w:val="144"/>
        </w:numPr>
      </w:pPr>
      <w:r>
        <w:rPr>
          <w:rStyle w:val="Kiemels2"/>
        </w:rPr>
        <w:t>Hatályba lépés dátuma:</w:t>
      </w:r>
      <w:r>
        <w:rPr>
          <w:rStyle w:val="apple-converted-space"/>
        </w:rPr>
        <w:t> </w:t>
      </w:r>
      <w:r>
        <w:t>2025. január 15.</w:t>
      </w:r>
    </w:p>
    <w:p w14:paraId="23AE7FDF" w14:textId="77777777" w:rsidR="0039004D" w:rsidRDefault="0039004D" w:rsidP="0039004D">
      <w:pPr>
        <w:pStyle w:val="NormlWeb"/>
        <w:numPr>
          <w:ilvl w:val="0"/>
          <w:numId w:val="144"/>
        </w:numPr>
      </w:pPr>
      <w:r>
        <w:rPr>
          <w:rStyle w:val="Kiemels2"/>
        </w:rPr>
        <w:t>Felülvizsgálat esedékessége:</w:t>
      </w:r>
      <w:r>
        <w:rPr>
          <w:rStyle w:val="apple-converted-space"/>
        </w:rPr>
        <w:t> </w:t>
      </w:r>
      <w:r>
        <w:t>évente, minden év január 15-ig</w:t>
      </w:r>
    </w:p>
    <w:p w14:paraId="786C5929" w14:textId="77777777" w:rsidR="0039004D" w:rsidRDefault="0039004D" w:rsidP="0039004D">
      <w:pPr>
        <w:pStyle w:val="NormlWeb"/>
        <w:numPr>
          <w:ilvl w:val="0"/>
          <w:numId w:val="144"/>
        </w:numPr>
      </w:pPr>
      <w:r>
        <w:rPr>
          <w:rStyle w:val="Kiemels2"/>
        </w:rPr>
        <w:t>Verzió:</w:t>
      </w:r>
      <w:r>
        <w:rPr>
          <w:rStyle w:val="apple-converted-space"/>
        </w:rPr>
        <w:t> </w:t>
      </w:r>
      <w:r>
        <w:t>1.0</w:t>
      </w:r>
    </w:p>
    <w:p w14:paraId="6FA58136" w14:textId="77777777" w:rsidR="0039004D" w:rsidRDefault="0039004D" w:rsidP="0039004D">
      <w:pPr>
        <w:pStyle w:val="NormlWeb"/>
        <w:numPr>
          <w:ilvl w:val="0"/>
          <w:numId w:val="144"/>
        </w:numPr>
      </w:pPr>
      <w:r>
        <w:rPr>
          <w:rStyle w:val="Kiemels2"/>
        </w:rPr>
        <w:t>Kibocsátó:</w:t>
      </w:r>
      <w:r>
        <w:rPr>
          <w:rStyle w:val="apple-converted-space"/>
        </w:rPr>
        <w:t> </w:t>
      </w:r>
      <w:r>
        <w:t>PRODAUDIT Consulting Kft., Adatvédelmi és Tanúsítási Osztály</w:t>
      </w:r>
    </w:p>
    <w:p w14:paraId="3B5AF678" w14:textId="77777777" w:rsidR="0039004D" w:rsidRDefault="0039004D" w:rsidP="0039004D">
      <w:pPr>
        <w:pStyle w:val="NormlWeb"/>
        <w:numPr>
          <w:ilvl w:val="0"/>
          <w:numId w:val="144"/>
        </w:numPr>
      </w:pPr>
      <w:r>
        <w:rPr>
          <w:rStyle w:val="Kiemels2"/>
        </w:rPr>
        <w:t>Jóváhagyta:</w:t>
      </w:r>
      <w:r>
        <w:rPr>
          <w:rStyle w:val="apple-converted-space"/>
        </w:rPr>
        <w:t> </w:t>
      </w:r>
      <w:r>
        <w:t>Ügyvezető igazgató</w:t>
      </w:r>
    </w:p>
    <w:p w14:paraId="2BAE2B31" w14:textId="77777777" w:rsidR="0039004D" w:rsidRDefault="0039004D" w:rsidP="0039004D">
      <w:pPr>
        <w:pStyle w:val="NormlWeb"/>
      </w:pPr>
      <w:r>
        <w:t>A dokumentum a GDPR és a magyar jogszabályok teljes körű betartásával készült,</w:t>
      </w:r>
      <w:r>
        <w:br/>
        <w:t>és a PRODAUDIT adatvédelmi rendszerének összefoglaló, oktatási és nyilvános változatát tartalmazza.</w:t>
      </w:r>
    </w:p>
    <w:p w14:paraId="53BBC939" w14:textId="77777777" w:rsidR="0039004D" w:rsidRDefault="00945C91" w:rsidP="0039004D">
      <w:r>
        <w:rPr>
          <w:noProof/>
        </w:rPr>
        <w:pict w14:anchorId="2B758302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6623620D" w14:textId="77777777" w:rsidR="0039004D" w:rsidRDefault="0039004D" w:rsidP="0039004D">
      <w:pPr>
        <w:pStyle w:val="Cmsor2"/>
      </w:pPr>
      <w:r>
        <w:rPr>
          <w:rStyle w:val="Kiemels2"/>
          <w:b/>
          <w:bCs/>
        </w:rPr>
        <w:t xml:space="preserve">2. A megfelelőség és </w:t>
      </w:r>
      <w:proofErr w:type="spellStart"/>
      <w:r>
        <w:rPr>
          <w:rStyle w:val="Kiemels2"/>
          <w:b/>
          <w:bCs/>
        </w:rPr>
        <w:t>tanúsíthatóság</w:t>
      </w:r>
      <w:proofErr w:type="spellEnd"/>
      <w:r>
        <w:rPr>
          <w:rStyle w:val="Kiemels2"/>
          <w:b/>
          <w:bCs/>
        </w:rPr>
        <w:t xml:space="preserve"> elvei</w:t>
      </w:r>
    </w:p>
    <w:p w14:paraId="76757E76" w14:textId="77777777" w:rsidR="0039004D" w:rsidRDefault="0039004D" w:rsidP="0039004D">
      <w:pPr>
        <w:pStyle w:val="NormlWeb"/>
      </w:pPr>
      <w:r>
        <w:t>A PRODAUDIT Consulting Kft. a személyes adatok védelmét az</w:t>
      </w:r>
      <w:r>
        <w:rPr>
          <w:rStyle w:val="apple-converted-space"/>
        </w:rPr>
        <w:t> </w:t>
      </w:r>
      <w:r>
        <w:rPr>
          <w:rStyle w:val="Kiemels2"/>
        </w:rPr>
        <w:t>ISO/IEC 27001</w:t>
      </w:r>
      <w:r>
        <w:rPr>
          <w:rStyle w:val="apple-converted-space"/>
        </w:rPr>
        <w:t> </w:t>
      </w:r>
      <w:r>
        <w:t>és</w:t>
      </w:r>
      <w:r>
        <w:rPr>
          <w:rStyle w:val="apple-converted-space"/>
        </w:rPr>
        <w:t> </w:t>
      </w:r>
      <w:r>
        <w:rPr>
          <w:rStyle w:val="Kiemels2"/>
        </w:rPr>
        <w:t>ISO/IEC 27701</w:t>
      </w:r>
      <w:r>
        <w:rPr>
          <w:rStyle w:val="apple-converted-space"/>
        </w:rPr>
        <w:t> </w:t>
      </w:r>
      <w:r>
        <w:t>szabványokkal összhangban működteti.</w:t>
      </w:r>
      <w:r>
        <w:br/>
        <w:t>A dokumentumban szereplő eljárások:</w:t>
      </w:r>
    </w:p>
    <w:p w14:paraId="14816ABB" w14:textId="77777777" w:rsidR="0039004D" w:rsidRDefault="0039004D" w:rsidP="0039004D">
      <w:pPr>
        <w:pStyle w:val="NormlWeb"/>
        <w:numPr>
          <w:ilvl w:val="0"/>
          <w:numId w:val="145"/>
        </w:numPr>
      </w:pPr>
      <w:r>
        <w:t>megfelelnek a GDPR 5–49. cikkeinek,</w:t>
      </w:r>
    </w:p>
    <w:p w14:paraId="43E85722" w14:textId="77777777" w:rsidR="0039004D" w:rsidRDefault="0039004D" w:rsidP="0039004D">
      <w:pPr>
        <w:pStyle w:val="NormlWeb"/>
        <w:numPr>
          <w:ilvl w:val="0"/>
          <w:numId w:val="145"/>
        </w:numPr>
      </w:pPr>
      <w:r>
        <w:t>naprakészen tükrözik a vállalat adatvédelmi gyakorlatát,</w:t>
      </w:r>
    </w:p>
    <w:p w14:paraId="43638CF7" w14:textId="77777777" w:rsidR="0039004D" w:rsidRDefault="0039004D" w:rsidP="0039004D">
      <w:pPr>
        <w:pStyle w:val="NormlWeb"/>
        <w:numPr>
          <w:ilvl w:val="0"/>
          <w:numId w:val="145"/>
        </w:numPr>
      </w:pPr>
      <w:r>
        <w:t>és auditálható formában kerültek kialakításra.</w:t>
      </w:r>
    </w:p>
    <w:p w14:paraId="5D23C2DC" w14:textId="77777777" w:rsidR="0039004D" w:rsidRDefault="0039004D" w:rsidP="0039004D">
      <w:pPr>
        <w:pStyle w:val="NormlWeb"/>
      </w:pPr>
      <w:r>
        <w:t>A PRODAUDIT rendszeresen</w:t>
      </w:r>
      <w:r>
        <w:rPr>
          <w:rStyle w:val="apple-converted-space"/>
        </w:rPr>
        <w:t> </w:t>
      </w:r>
      <w:r>
        <w:rPr>
          <w:rStyle w:val="Kiemels2"/>
        </w:rPr>
        <w:t>külső auditokat</w:t>
      </w:r>
      <w:r>
        <w:rPr>
          <w:rStyle w:val="apple-converted-space"/>
        </w:rPr>
        <w:t> </w:t>
      </w:r>
      <w:r>
        <w:t>végez és</w:t>
      </w:r>
      <w:r>
        <w:rPr>
          <w:rStyle w:val="apple-converted-space"/>
        </w:rPr>
        <w:t> </w:t>
      </w:r>
      <w:r>
        <w:rPr>
          <w:rStyle w:val="Kiemels2"/>
        </w:rPr>
        <w:t>független tanúsító partnerekkel</w:t>
      </w:r>
      <w:r>
        <w:rPr>
          <w:rStyle w:val="apple-converted-space"/>
        </w:rPr>
        <w:t> </w:t>
      </w:r>
      <w:r>
        <w:t>működik együtt a folyamatos fejlesztés érdekében.</w:t>
      </w:r>
    </w:p>
    <w:p w14:paraId="3FF757AD" w14:textId="77777777" w:rsidR="0039004D" w:rsidRDefault="00945C91" w:rsidP="0039004D">
      <w:r>
        <w:rPr>
          <w:noProof/>
        </w:rPr>
        <w:pict w14:anchorId="562F9DDF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46476D53" w14:textId="77777777" w:rsidR="008E7346" w:rsidRDefault="008E7346" w:rsidP="0039004D">
      <w:pPr>
        <w:pStyle w:val="Cmsor2"/>
        <w:rPr>
          <w:rStyle w:val="Kiemels2"/>
          <w:b/>
          <w:bCs/>
        </w:rPr>
      </w:pPr>
    </w:p>
    <w:p w14:paraId="0EEB54F4" w14:textId="6EAB8CDA" w:rsidR="0039004D" w:rsidRDefault="0039004D" w:rsidP="0039004D">
      <w:pPr>
        <w:pStyle w:val="Cmsor2"/>
      </w:pPr>
      <w:r>
        <w:rPr>
          <w:rStyle w:val="Kiemels2"/>
          <w:b/>
          <w:bCs/>
        </w:rPr>
        <w:lastRenderedPageBreak/>
        <w:t>3. Vezetői felelősségvállalás</w:t>
      </w:r>
    </w:p>
    <w:p w14:paraId="7526C498" w14:textId="77777777" w:rsidR="0039004D" w:rsidRDefault="0039004D" w:rsidP="0039004D">
      <w:pPr>
        <w:pStyle w:val="NormlWeb"/>
      </w:pPr>
      <w:r>
        <w:rPr>
          <w:rStyle w:val="Kiemels2"/>
        </w:rPr>
        <w:t>„A PRODAUDIT Consulting Kft. vezetése teljes mértékben elkötelezett a GDPR előírásainak betartása, az érintettek jogainak védelme,</w:t>
      </w:r>
      <w:r>
        <w:rPr>
          <w:b/>
          <w:bCs/>
        </w:rPr>
        <w:br/>
      </w:r>
      <w:r>
        <w:rPr>
          <w:rStyle w:val="Kiemels2"/>
        </w:rPr>
        <w:t>valamint az adatbiztonság legmagasabb szintű biztosítása mellett.</w:t>
      </w:r>
      <w:r>
        <w:rPr>
          <w:b/>
          <w:bCs/>
        </w:rPr>
        <w:br/>
      </w:r>
      <w:r>
        <w:rPr>
          <w:rStyle w:val="Kiemels2"/>
        </w:rPr>
        <w:t>A felelős adatkezelés a vállalat üzleti és etikai alapelveinek része.”</w:t>
      </w:r>
    </w:p>
    <w:p w14:paraId="6B50DEA5" w14:textId="77777777" w:rsidR="0039004D" w:rsidRDefault="0039004D" w:rsidP="0039004D">
      <w:pPr>
        <w:pStyle w:val="NormlWeb"/>
      </w:pPr>
      <w:r>
        <w:t>A vezetés kijelenti, hogy:</w:t>
      </w:r>
    </w:p>
    <w:p w14:paraId="187A61A5" w14:textId="77777777" w:rsidR="0039004D" w:rsidRDefault="0039004D" w:rsidP="0039004D">
      <w:pPr>
        <w:pStyle w:val="NormlWeb"/>
        <w:numPr>
          <w:ilvl w:val="0"/>
          <w:numId w:val="146"/>
        </w:numPr>
      </w:pPr>
      <w:r>
        <w:t>minden munkatárs adatvédelmi oktatásban részesült,</w:t>
      </w:r>
    </w:p>
    <w:p w14:paraId="2A00BA9A" w14:textId="77777777" w:rsidR="0039004D" w:rsidRDefault="0039004D" w:rsidP="0039004D">
      <w:pPr>
        <w:pStyle w:val="NormlWeb"/>
        <w:numPr>
          <w:ilvl w:val="0"/>
          <w:numId w:val="146"/>
        </w:numPr>
      </w:pPr>
      <w:r>
        <w:t>az adatvédelmi eljárások beépültek a napi működésbe,</w:t>
      </w:r>
    </w:p>
    <w:p w14:paraId="7903809B" w14:textId="77777777" w:rsidR="0039004D" w:rsidRDefault="0039004D" w:rsidP="0039004D">
      <w:pPr>
        <w:pStyle w:val="NormlWeb"/>
        <w:numPr>
          <w:ilvl w:val="0"/>
          <w:numId w:val="146"/>
        </w:numPr>
      </w:pPr>
      <w:r>
        <w:t>az incidenskezelés, DPIA és ROPA dokumentálás folyamatos,</w:t>
      </w:r>
    </w:p>
    <w:p w14:paraId="1669B246" w14:textId="77777777" w:rsidR="0039004D" w:rsidRDefault="0039004D" w:rsidP="0039004D">
      <w:pPr>
        <w:pStyle w:val="NormlWeb"/>
        <w:numPr>
          <w:ilvl w:val="0"/>
          <w:numId w:val="146"/>
        </w:numPr>
      </w:pPr>
      <w:r>
        <w:t>és a dokumentumban rögzített szabályok minden szervezeti egységre kötelezőek.</w:t>
      </w:r>
    </w:p>
    <w:p w14:paraId="6FE8D38F" w14:textId="77777777" w:rsidR="0039004D" w:rsidRDefault="00945C91" w:rsidP="0039004D">
      <w:r>
        <w:rPr>
          <w:noProof/>
        </w:rPr>
        <w:pict w14:anchorId="7BC84C0D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20914A0" w14:textId="77777777" w:rsidR="0039004D" w:rsidRDefault="0039004D" w:rsidP="0039004D">
      <w:pPr>
        <w:pStyle w:val="Cmsor2"/>
      </w:pPr>
      <w:r>
        <w:rPr>
          <w:rStyle w:val="Kiemels2"/>
          <w:b/>
          <w:bCs/>
        </w:rPr>
        <w:t>4. DPO nyilatkozata</w:t>
      </w:r>
    </w:p>
    <w:p w14:paraId="41692BBF" w14:textId="77777777" w:rsidR="0039004D" w:rsidRDefault="0039004D" w:rsidP="0039004D">
      <w:pPr>
        <w:pStyle w:val="NormlWeb"/>
      </w:pPr>
      <w:r>
        <w:rPr>
          <w:rStyle w:val="Kiemels2"/>
        </w:rPr>
        <w:t>Adatvédelmi tisztviselő (DPO) nyilatkozata:</w:t>
      </w:r>
    </w:p>
    <w:p w14:paraId="5D45D909" w14:textId="77777777" w:rsidR="008E7346" w:rsidRDefault="0039004D" w:rsidP="0039004D">
      <w:pPr>
        <w:pStyle w:val="NormlWeb"/>
      </w:pPr>
      <w:r>
        <w:t>„A jelen dokumentumban foglaltak megfelelnek a hatályos adatvédelmi előírásoknak,</w:t>
      </w:r>
      <w:r>
        <w:br/>
        <w:t>a PRODAUDIT Consulting Kft. gyakorlata és dokumentáltsága tanúsítható,</w:t>
      </w:r>
      <w:r>
        <w:br/>
        <w:t>valamint a személyes adatok kezelése minden esetben a szükségesség, arányosság és elszámoltathatóság elvei mentén történik.”</w:t>
      </w:r>
    </w:p>
    <w:p w14:paraId="42FA795B" w14:textId="77777777" w:rsidR="008E7346" w:rsidRDefault="0039004D" w:rsidP="008E7346">
      <w:pPr>
        <w:pStyle w:val="NormlWeb"/>
        <w:rPr>
          <w:rStyle w:val="Kiemels2"/>
        </w:rPr>
      </w:pPr>
      <w:r>
        <w:br/>
      </w:r>
      <w:r>
        <w:rPr>
          <w:rStyle w:val="Kiemels2"/>
        </w:rPr>
        <w:t>Elérhetősége:</w:t>
      </w:r>
      <w:r>
        <w:rPr>
          <w:rStyle w:val="apple-converted-space"/>
        </w:rPr>
        <w:t> </w:t>
      </w:r>
      <w:r w:rsidR="008E7346">
        <w:t>info</w:t>
      </w:r>
      <w:r>
        <w:t>@prodaudit.hu</w:t>
      </w:r>
      <w:r>
        <w:br/>
      </w:r>
      <w:r>
        <w:rPr>
          <w:rStyle w:val="Kiemels2"/>
        </w:rPr>
        <w:t>Dátum:</w:t>
      </w:r>
      <w:r>
        <w:rPr>
          <w:rStyle w:val="apple-converted-space"/>
        </w:rPr>
        <w:t> </w:t>
      </w:r>
      <w:r>
        <w:t>2025. január 1.</w:t>
      </w:r>
      <w:r>
        <w:br/>
      </w:r>
    </w:p>
    <w:p w14:paraId="480639A3" w14:textId="415A5EFA" w:rsidR="0039004D" w:rsidRDefault="0039004D" w:rsidP="008E7346">
      <w:pPr>
        <w:pStyle w:val="NormlWeb"/>
      </w:pPr>
      <w:r>
        <w:rPr>
          <w:rStyle w:val="Kiemels2"/>
        </w:rPr>
        <w:t>5. Záró rendelkezések</w:t>
      </w:r>
    </w:p>
    <w:p w14:paraId="31DDF1DD" w14:textId="77777777" w:rsidR="0039004D" w:rsidRDefault="0039004D" w:rsidP="0039004D">
      <w:pPr>
        <w:pStyle w:val="NormlWeb"/>
        <w:numPr>
          <w:ilvl w:val="0"/>
          <w:numId w:val="147"/>
        </w:numPr>
      </w:pPr>
      <w:r>
        <w:t>Jelen összefoglaló dokumentum a</w:t>
      </w:r>
      <w:r>
        <w:rPr>
          <w:rStyle w:val="apple-converted-space"/>
        </w:rPr>
        <w:t> </w:t>
      </w:r>
      <w:r>
        <w:rPr>
          <w:rStyle w:val="Kiemels2"/>
        </w:rPr>
        <w:t>PRODAUDIT GDPR és Adatkezelési Szabályzatának rövidített, de jogilag hitelesített változata.</w:t>
      </w:r>
    </w:p>
    <w:p w14:paraId="2A948859" w14:textId="77777777" w:rsidR="0039004D" w:rsidRDefault="0039004D" w:rsidP="0039004D">
      <w:pPr>
        <w:pStyle w:val="NormlWeb"/>
        <w:numPr>
          <w:ilvl w:val="0"/>
          <w:numId w:val="147"/>
        </w:numPr>
      </w:pPr>
      <w:r>
        <w:t>A teljes, részletes (50 oldalas) szabályzat elérhető a belső dokumentumtárban és kérésre bemutatható audit során.</w:t>
      </w:r>
    </w:p>
    <w:p w14:paraId="1F3F88BD" w14:textId="77777777" w:rsidR="0039004D" w:rsidRDefault="0039004D" w:rsidP="0039004D">
      <w:pPr>
        <w:pStyle w:val="NormlWeb"/>
        <w:numPr>
          <w:ilvl w:val="0"/>
          <w:numId w:val="147"/>
        </w:numPr>
      </w:pPr>
      <w:r>
        <w:t>A dokumentum bármely másolatának érvényessége kizárólag a hitelesített elektronikus verzióval egyeztetve állapítható meg.</w:t>
      </w:r>
    </w:p>
    <w:p w14:paraId="3D94C986" w14:textId="2F29492E" w:rsidR="008E7346" w:rsidRPr="008E7346" w:rsidRDefault="0039004D" w:rsidP="0039004D">
      <w:pPr>
        <w:pStyle w:val="NormlWeb"/>
        <w:numPr>
          <w:ilvl w:val="0"/>
          <w:numId w:val="147"/>
        </w:numPr>
        <w:rPr>
          <w:rStyle w:val="Kiemels2"/>
          <w:b w:val="0"/>
          <w:bCs w:val="0"/>
        </w:rPr>
      </w:pPr>
      <w:r>
        <w:t>Minden módosításról verziókövetés és DPO-jóváhagyás történik.</w:t>
      </w:r>
    </w:p>
    <w:p w14:paraId="594EE493" w14:textId="754E447B" w:rsidR="0039004D" w:rsidRDefault="0039004D" w:rsidP="0039004D">
      <w:pPr>
        <w:pStyle w:val="Cmsor2"/>
      </w:pPr>
      <w:r>
        <w:rPr>
          <w:rStyle w:val="Kiemels2"/>
          <w:b/>
          <w:bCs/>
        </w:rPr>
        <w:t>7. Zár</w:t>
      </w:r>
      <w:r w:rsidR="008E7346">
        <w:rPr>
          <w:rStyle w:val="Kiemels2"/>
          <w:b/>
          <w:bCs/>
        </w:rPr>
        <w:t>ó</w:t>
      </w:r>
      <w:r>
        <w:rPr>
          <w:rStyle w:val="Kiemels2"/>
          <w:b/>
          <w:bCs/>
        </w:rPr>
        <w:t xml:space="preserve"> megállapítá</w:t>
      </w:r>
      <w:r w:rsidR="008E7346">
        <w:rPr>
          <w:rStyle w:val="Kiemels2"/>
          <w:b/>
          <w:bCs/>
        </w:rPr>
        <w:t>s</w:t>
      </w:r>
    </w:p>
    <w:p w14:paraId="42A3C26E" w14:textId="77777777" w:rsidR="0039004D" w:rsidRDefault="0039004D" w:rsidP="0039004D">
      <w:pPr>
        <w:pStyle w:val="NormlWeb"/>
      </w:pPr>
      <w:r>
        <w:rPr>
          <w:rStyle w:val="Kiemels2"/>
        </w:rPr>
        <w:t>„Az adatvédelem nem egyszeri kötelezettség, hanem folyamatos felelősség.</w:t>
      </w:r>
      <w:r>
        <w:rPr>
          <w:b/>
          <w:bCs/>
        </w:rPr>
        <w:br/>
      </w:r>
      <w:r>
        <w:rPr>
          <w:rStyle w:val="Kiemels2"/>
        </w:rPr>
        <w:t>A PRODAUDIT Consulting Kft. célja, hogy minden adatkezelési tevékenység megfeleljen az átláthatóság, biztonság és bizalom elvének.”</w:t>
      </w:r>
    </w:p>
    <w:p w14:paraId="2CAEAEA4" w14:textId="77777777" w:rsidR="0039004D" w:rsidRDefault="0039004D" w:rsidP="000541EC">
      <w:pPr>
        <w:pStyle w:val="NormlWeb"/>
        <w:rPr>
          <w:color w:val="000000"/>
        </w:rPr>
      </w:pPr>
    </w:p>
    <w:sectPr w:rsidR="0039004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980CA" w14:textId="77777777" w:rsidR="00945C91" w:rsidRDefault="00945C91" w:rsidP="006B4AFD">
      <w:r>
        <w:separator/>
      </w:r>
    </w:p>
  </w:endnote>
  <w:endnote w:type="continuationSeparator" w:id="0">
    <w:p w14:paraId="0B787770" w14:textId="77777777" w:rsidR="00945C91" w:rsidRDefault="00945C91" w:rsidP="006B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Oldalszm"/>
      </w:rPr>
      <w:id w:val="418847054"/>
      <w:docPartObj>
        <w:docPartGallery w:val="Page Numbers (Bottom of Page)"/>
        <w:docPartUnique/>
      </w:docPartObj>
    </w:sdtPr>
    <w:sdtContent>
      <w:p w14:paraId="4CC7CA53" w14:textId="32F8C3CB" w:rsidR="006B4AFD" w:rsidRDefault="006B4AFD" w:rsidP="00142667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7DC013E2" w14:textId="77777777" w:rsidR="006B4AFD" w:rsidRDefault="006B4AF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Oldalszm"/>
      </w:rPr>
      <w:id w:val="-937759538"/>
      <w:docPartObj>
        <w:docPartGallery w:val="Page Numbers (Bottom of Page)"/>
        <w:docPartUnique/>
      </w:docPartObj>
    </w:sdtPr>
    <w:sdtContent>
      <w:p w14:paraId="1650B0A8" w14:textId="7B8000CF" w:rsidR="006B4AFD" w:rsidRDefault="006B4AFD" w:rsidP="00142667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5B98F736" w14:textId="77777777" w:rsidR="006B4AFD" w:rsidRDefault="006B4AF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BDA15" w14:textId="77777777" w:rsidR="00945C91" w:rsidRDefault="00945C91" w:rsidP="006B4AFD">
      <w:r>
        <w:separator/>
      </w:r>
    </w:p>
  </w:footnote>
  <w:footnote w:type="continuationSeparator" w:id="0">
    <w:p w14:paraId="317552D3" w14:textId="77777777" w:rsidR="00945C91" w:rsidRDefault="00945C91" w:rsidP="006B4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C64"/>
    <w:multiLevelType w:val="multilevel"/>
    <w:tmpl w:val="BAA8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02CBD"/>
    <w:multiLevelType w:val="multilevel"/>
    <w:tmpl w:val="2396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65563"/>
    <w:multiLevelType w:val="multilevel"/>
    <w:tmpl w:val="15C8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3F3C56"/>
    <w:multiLevelType w:val="multilevel"/>
    <w:tmpl w:val="C202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573B72"/>
    <w:multiLevelType w:val="multilevel"/>
    <w:tmpl w:val="8250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E044A3"/>
    <w:multiLevelType w:val="multilevel"/>
    <w:tmpl w:val="CC24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5248E2"/>
    <w:multiLevelType w:val="multilevel"/>
    <w:tmpl w:val="A2C0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897582"/>
    <w:multiLevelType w:val="multilevel"/>
    <w:tmpl w:val="838E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EE1AFB"/>
    <w:multiLevelType w:val="multilevel"/>
    <w:tmpl w:val="9C3A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D712A3"/>
    <w:multiLevelType w:val="multilevel"/>
    <w:tmpl w:val="79AA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D24151"/>
    <w:multiLevelType w:val="multilevel"/>
    <w:tmpl w:val="1802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24766A"/>
    <w:multiLevelType w:val="multilevel"/>
    <w:tmpl w:val="2396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96034C"/>
    <w:multiLevelType w:val="multilevel"/>
    <w:tmpl w:val="7630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9F45EE"/>
    <w:multiLevelType w:val="multilevel"/>
    <w:tmpl w:val="08DA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E25402"/>
    <w:multiLevelType w:val="multilevel"/>
    <w:tmpl w:val="5462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5A1087"/>
    <w:multiLevelType w:val="multilevel"/>
    <w:tmpl w:val="95AA2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105D3E"/>
    <w:multiLevelType w:val="multilevel"/>
    <w:tmpl w:val="98E87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D2B6977"/>
    <w:multiLevelType w:val="multilevel"/>
    <w:tmpl w:val="7806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CF0403"/>
    <w:multiLevelType w:val="multilevel"/>
    <w:tmpl w:val="2D84A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10A700C"/>
    <w:multiLevelType w:val="multilevel"/>
    <w:tmpl w:val="A9C0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253305E"/>
    <w:multiLevelType w:val="multilevel"/>
    <w:tmpl w:val="7050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30F4A39"/>
    <w:multiLevelType w:val="multilevel"/>
    <w:tmpl w:val="781E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640400"/>
    <w:multiLevelType w:val="multilevel"/>
    <w:tmpl w:val="31F62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704FC9"/>
    <w:multiLevelType w:val="multilevel"/>
    <w:tmpl w:val="56A2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5023218"/>
    <w:multiLevelType w:val="multilevel"/>
    <w:tmpl w:val="F02A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58E24CB"/>
    <w:multiLevelType w:val="multilevel"/>
    <w:tmpl w:val="604C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7333D01"/>
    <w:multiLevelType w:val="multilevel"/>
    <w:tmpl w:val="15744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73B6F91"/>
    <w:multiLevelType w:val="multilevel"/>
    <w:tmpl w:val="A6DC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84662E2"/>
    <w:multiLevelType w:val="multilevel"/>
    <w:tmpl w:val="934A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8EE1708"/>
    <w:multiLevelType w:val="multilevel"/>
    <w:tmpl w:val="7CA8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D36C92"/>
    <w:multiLevelType w:val="multilevel"/>
    <w:tmpl w:val="FD7A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A0B5D1A"/>
    <w:multiLevelType w:val="multilevel"/>
    <w:tmpl w:val="0E7C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B827884"/>
    <w:multiLevelType w:val="multilevel"/>
    <w:tmpl w:val="82DA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BD908E9"/>
    <w:multiLevelType w:val="multilevel"/>
    <w:tmpl w:val="E8E4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DCC6497"/>
    <w:multiLevelType w:val="multilevel"/>
    <w:tmpl w:val="73A2A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E1B30D1"/>
    <w:multiLevelType w:val="multilevel"/>
    <w:tmpl w:val="E330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E6131A6"/>
    <w:multiLevelType w:val="multilevel"/>
    <w:tmpl w:val="D5AE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E96124E"/>
    <w:multiLevelType w:val="multilevel"/>
    <w:tmpl w:val="BDAE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EDC2449"/>
    <w:multiLevelType w:val="multilevel"/>
    <w:tmpl w:val="737C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077274B"/>
    <w:multiLevelType w:val="multilevel"/>
    <w:tmpl w:val="5FFE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2D75D19"/>
    <w:multiLevelType w:val="multilevel"/>
    <w:tmpl w:val="927E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542217A"/>
    <w:multiLevelType w:val="multilevel"/>
    <w:tmpl w:val="FE04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6792D17"/>
    <w:multiLevelType w:val="multilevel"/>
    <w:tmpl w:val="0E76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6C17F66"/>
    <w:multiLevelType w:val="multilevel"/>
    <w:tmpl w:val="94AC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7413480"/>
    <w:multiLevelType w:val="multilevel"/>
    <w:tmpl w:val="84B0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8A340D6"/>
    <w:multiLevelType w:val="multilevel"/>
    <w:tmpl w:val="0548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A8621D1"/>
    <w:multiLevelType w:val="multilevel"/>
    <w:tmpl w:val="EA905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B0D3C94"/>
    <w:multiLevelType w:val="multilevel"/>
    <w:tmpl w:val="73F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C6A093D"/>
    <w:multiLevelType w:val="multilevel"/>
    <w:tmpl w:val="4692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CAA3BAE"/>
    <w:multiLevelType w:val="multilevel"/>
    <w:tmpl w:val="9CEA6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D3E5564"/>
    <w:multiLevelType w:val="multilevel"/>
    <w:tmpl w:val="6F24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E193244"/>
    <w:multiLevelType w:val="multilevel"/>
    <w:tmpl w:val="36BA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E290883"/>
    <w:multiLevelType w:val="multilevel"/>
    <w:tmpl w:val="5C6A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ECD18BA"/>
    <w:multiLevelType w:val="multilevel"/>
    <w:tmpl w:val="A760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F0C08E4"/>
    <w:multiLevelType w:val="multilevel"/>
    <w:tmpl w:val="6376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0AF67E2"/>
    <w:multiLevelType w:val="multilevel"/>
    <w:tmpl w:val="5290E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1B53746"/>
    <w:multiLevelType w:val="multilevel"/>
    <w:tmpl w:val="5B62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1CE6272"/>
    <w:multiLevelType w:val="multilevel"/>
    <w:tmpl w:val="F4EE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1E73398"/>
    <w:multiLevelType w:val="multilevel"/>
    <w:tmpl w:val="F258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2A403B2"/>
    <w:multiLevelType w:val="multilevel"/>
    <w:tmpl w:val="D904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2CD2FD1"/>
    <w:multiLevelType w:val="multilevel"/>
    <w:tmpl w:val="5D6A3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30C0D53"/>
    <w:multiLevelType w:val="multilevel"/>
    <w:tmpl w:val="D6BCA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3CD0745"/>
    <w:multiLevelType w:val="multilevel"/>
    <w:tmpl w:val="3D36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4C80A15"/>
    <w:multiLevelType w:val="multilevel"/>
    <w:tmpl w:val="0890C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4DF0C8C"/>
    <w:multiLevelType w:val="multilevel"/>
    <w:tmpl w:val="29F8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56D5B77"/>
    <w:multiLevelType w:val="multilevel"/>
    <w:tmpl w:val="60AC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67743A1"/>
    <w:multiLevelType w:val="multilevel"/>
    <w:tmpl w:val="8F7C2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6A062F0"/>
    <w:multiLevelType w:val="multilevel"/>
    <w:tmpl w:val="BBA42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77A0B0C"/>
    <w:multiLevelType w:val="multilevel"/>
    <w:tmpl w:val="FC40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8D04932"/>
    <w:multiLevelType w:val="multilevel"/>
    <w:tmpl w:val="A752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90948F4"/>
    <w:multiLevelType w:val="multilevel"/>
    <w:tmpl w:val="1BC0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9B215C1"/>
    <w:multiLevelType w:val="multilevel"/>
    <w:tmpl w:val="9226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A3071A8"/>
    <w:multiLevelType w:val="multilevel"/>
    <w:tmpl w:val="FA6EF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BED242D"/>
    <w:multiLevelType w:val="multilevel"/>
    <w:tmpl w:val="FF8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D343E5F"/>
    <w:multiLevelType w:val="multilevel"/>
    <w:tmpl w:val="07A4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D9D671B"/>
    <w:multiLevelType w:val="multilevel"/>
    <w:tmpl w:val="901E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E882B87"/>
    <w:multiLevelType w:val="multilevel"/>
    <w:tmpl w:val="393E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EEF1407"/>
    <w:multiLevelType w:val="multilevel"/>
    <w:tmpl w:val="1F04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F9D1AE9"/>
    <w:multiLevelType w:val="multilevel"/>
    <w:tmpl w:val="0B84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FCE042A"/>
    <w:multiLevelType w:val="multilevel"/>
    <w:tmpl w:val="03D20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1C84536"/>
    <w:multiLevelType w:val="multilevel"/>
    <w:tmpl w:val="C072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2DC35A2"/>
    <w:multiLevelType w:val="multilevel"/>
    <w:tmpl w:val="66A44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4194506"/>
    <w:multiLevelType w:val="multilevel"/>
    <w:tmpl w:val="4F1E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5EA6C7A"/>
    <w:multiLevelType w:val="multilevel"/>
    <w:tmpl w:val="9AA6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9CC59E2"/>
    <w:multiLevelType w:val="multilevel"/>
    <w:tmpl w:val="1916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AB70239"/>
    <w:multiLevelType w:val="multilevel"/>
    <w:tmpl w:val="FC50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B0B168E"/>
    <w:multiLevelType w:val="multilevel"/>
    <w:tmpl w:val="16367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C7D0B5C"/>
    <w:multiLevelType w:val="multilevel"/>
    <w:tmpl w:val="DAA8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E031ACC"/>
    <w:multiLevelType w:val="multilevel"/>
    <w:tmpl w:val="595E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E6E1828"/>
    <w:multiLevelType w:val="multilevel"/>
    <w:tmpl w:val="F114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EFC513A"/>
    <w:multiLevelType w:val="multilevel"/>
    <w:tmpl w:val="D566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FC03594"/>
    <w:multiLevelType w:val="multilevel"/>
    <w:tmpl w:val="6B66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0C01F94"/>
    <w:multiLevelType w:val="multilevel"/>
    <w:tmpl w:val="2EC4A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17B1884"/>
    <w:multiLevelType w:val="multilevel"/>
    <w:tmpl w:val="836E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2902C37"/>
    <w:multiLevelType w:val="multilevel"/>
    <w:tmpl w:val="FBF6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30B202F"/>
    <w:multiLevelType w:val="multilevel"/>
    <w:tmpl w:val="DBB8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3B5189F"/>
    <w:multiLevelType w:val="multilevel"/>
    <w:tmpl w:val="74B81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4BB4A32"/>
    <w:multiLevelType w:val="multilevel"/>
    <w:tmpl w:val="4C40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5666EF6"/>
    <w:multiLevelType w:val="multilevel"/>
    <w:tmpl w:val="40D4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5D644A0"/>
    <w:multiLevelType w:val="multilevel"/>
    <w:tmpl w:val="E57E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5E20DCD"/>
    <w:multiLevelType w:val="multilevel"/>
    <w:tmpl w:val="57E0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6C50DCB"/>
    <w:multiLevelType w:val="multilevel"/>
    <w:tmpl w:val="87F8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6DD1B75"/>
    <w:multiLevelType w:val="multilevel"/>
    <w:tmpl w:val="3354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84F0CB0"/>
    <w:multiLevelType w:val="multilevel"/>
    <w:tmpl w:val="FEF82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A135B47"/>
    <w:multiLevelType w:val="multilevel"/>
    <w:tmpl w:val="015A4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C3221F3"/>
    <w:multiLevelType w:val="multilevel"/>
    <w:tmpl w:val="59C6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C5A251A"/>
    <w:multiLevelType w:val="multilevel"/>
    <w:tmpl w:val="1216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D1A6A87"/>
    <w:multiLevelType w:val="multilevel"/>
    <w:tmpl w:val="021C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F4B7A5A"/>
    <w:multiLevelType w:val="multilevel"/>
    <w:tmpl w:val="2A42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F905CDB"/>
    <w:multiLevelType w:val="multilevel"/>
    <w:tmpl w:val="3230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0667E8B"/>
    <w:multiLevelType w:val="multilevel"/>
    <w:tmpl w:val="E96A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12939A7"/>
    <w:multiLevelType w:val="multilevel"/>
    <w:tmpl w:val="ECF8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4530244"/>
    <w:multiLevelType w:val="multilevel"/>
    <w:tmpl w:val="4AC8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4CB0390"/>
    <w:multiLevelType w:val="multilevel"/>
    <w:tmpl w:val="CE2A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5DC6ED1"/>
    <w:multiLevelType w:val="multilevel"/>
    <w:tmpl w:val="497A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62D2269"/>
    <w:multiLevelType w:val="multilevel"/>
    <w:tmpl w:val="85B0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6EA5B10"/>
    <w:multiLevelType w:val="multilevel"/>
    <w:tmpl w:val="645A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71A29AB"/>
    <w:multiLevelType w:val="multilevel"/>
    <w:tmpl w:val="A1A8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7AB47AE"/>
    <w:multiLevelType w:val="multilevel"/>
    <w:tmpl w:val="219C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7FC6AD6"/>
    <w:multiLevelType w:val="multilevel"/>
    <w:tmpl w:val="DF40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83A4036"/>
    <w:multiLevelType w:val="multilevel"/>
    <w:tmpl w:val="4A88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8CA4D29"/>
    <w:multiLevelType w:val="multilevel"/>
    <w:tmpl w:val="C978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8E55F4E"/>
    <w:multiLevelType w:val="multilevel"/>
    <w:tmpl w:val="217AA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90F23A7"/>
    <w:multiLevelType w:val="multilevel"/>
    <w:tmpl w:val="E292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A7978DC"/>
    <w:multiLevelType w:val="multilevel"/>
    <w:tmpl w:val="D1BA8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BB01A5B"/>
    <w:multiLevelType w:val="multilevel"/>
    <w:tmpl w:val="BC4A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BD631C2"/>
    <w:multiLevelType w:val="multilevel"/>
    <w:tmpl w:val="196E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D047F09"/>
    <w:multiLevelType w:val="multilevel"/>
    <w:tmpl w:val="BCE29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6D692E91"/>
    <w:multiLevelType w:val="multilevel"/>
    <w:tmpl w:val="34C6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DE77E37"/>
    <w:multiLevelType w:val="multilevel"/>
    <w:tmpl w:val="C650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E155A90"/>
    <w:multiLevelType w:val="multilevel"/>
    <w:tmpl w:val="046E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EAB639C"/>
    <w:multiLevelType w:val="multilevel"/>
    <w:tmpl w:val="5B2E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1367F56"/>
    <w:multiLevelType w:val="multilevel"/>
    <w:tmpl w:val="B14E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2614E38"/>
    <w:multiLevelType w:val="multilevel"/>
    <w:tmpl w:val="0CF4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2723CFF"/>
    <w:multiLevelType w:val="multilevel"/>
    <w:tmpl w:val="6A12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51C0046"/>
    <w:multiLevelType w:val="multilevel"/>
    <w:tmpl w:val="38A6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58A109F"/>
    <w:multiLevelType w:val="multilevel"/>
    <w:tmpl w:val="8EC8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803536B"/>
    <w:multiLevelType w:val="multilevel"/>
    <w:tmpl w:val="E360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85A788C"/>
    <w:multiLevelType w:val="multilevel"/>
    <w:tmpl w:val="E81A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9A75F13"/>
    <w:multiLevelType w:val="multilevel"/>
    <w:tmpl w:val="4E0C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9AC02F1"/>
    <w:multiLevelType w:val="multilevel"/>
    <w:tmpl w:val="EED89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9FA4E03"/>
    <w:multiLevelType w:val="multilevel"/>
    <w:tmpl w:val="12A24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7AE15777"/>
    <w:multiLevelType w:val="multilevel"/>
    <w:tmpl w:val="95C2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BE970AB"/>
    <w:multiLevelType w:val="multilevel"/>
    <w:tmpl w:val="2424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C54000D"/>
    <w:multiLevelType w:val="multilevel"/>
    <w:tmpl w:val="2456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D603070"/>
    <w:multiLevelType w:val="multilevel"/>
    <w:tmpl w:val="DDD4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D6C60DA"/>
    <w:multiLevelType w:val="multilevel"/>
    <w:tmpl w:val="CA86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2467662">
    <w:abstractNumId w:val="99"/>
  </w:num>
  <w:num w:numId="2" w16cid:durableId="102190640">
    <w:abstractNumId w:val="146"/>
  </w:num>
  <w:num w:numId="3" w16cid:durableId="1416975792">
    <w:abstractNumId w:val="79"/>
  </w:num>
  <w:num w:numId="4" w16cid:durableId="59834381">
    <w:abstractNumId w:val="3"/>
  </w:num>
  <w:num w:numId="5" w16cid:durableId="2049335333">
    <w:abstractNumId w:val="17"/>
  </w:num>
  <w:num w:numId="6" w16cid:durableId="1758673074">
    <w:abstractNumId w:val="42"/>
  </w:num>
  <w:num w:numId="7" w16cid:durableId="89618582">
    <w:abstractNumId w:val="61"/>
  </w:num>
  <w:num w:numId="8" w16cid:durableId="1494837696">
    <w:abstractNumId w:val="94"/>
  </w:num>
  <w:num w:numId="9" w16cid:durableId="2023319167">
    <w:abstractNumId w:val="86"/>
  </w:num>
  <w:num w:numId="10" w16cid:durableId="705957541">
    <w:abstractNumId w:val="106"/>
  </w:num>
  <w:num w:numId="11" w16cid:durableId="126898049">
    <w:abstractNumId w:val="19"/>
  </w:num>
  <w:num w:numId="12" w16cid:durableId="1847331449">
    <w:abstractNumId w:val="108"/>
  </w:num>
  <w:num w:numId="13" w16cid:durableId="935986067">
    <w:abstractNumId w:val="133"/>
  </w:num>
  <w:num w:numId="14" w16cid:durableId="1943949587">
    <w:abstractNumId w:val="82"/>
  </w:num>
  <w:num w:numId="15" w16cid:durableId="1616450059">
    <w:abstractNumId w:val="12"/>
  </w:num>
  <w:num w:numId="16" w16cid:durableId="107891201">
    <w:abstractNumId w:val="120"/>
  </w:num>
  <w:num w:numId="17" w16cid:durableId="968361109">
    <w:abstractNumId w:val="76"/>
  </w:num>
  <w:num w:numId="18" w16cid:durableId="988706159">
    <w:abstractNumId w:val="126"/>
  </w:num>
  <w:num w:numId="19" w16cid:durableId="904603073">
    <w:abstractNumId w:val="119"/>
  </w:num>
  <w:num w:numId="20" w16cid:durableId="1886982272">
    <w:abstractNumId w:val="44"/>
  </w:num>
  <w:num w:numId="21" w16cid:durableId="236481221">
    <w:abstractNumId w:val="65"/>
  </w:num>
  <w:num w:numId="22" w16cid:durableId="1117485050">
    <w:abstractNumId w:val="83"/>
  </w:num>
  <w:num w:numId="23" w16cid:durableId="1294598332">
    <w:abstractNumId w:val="135"/>
  </w:num>
  <w:num w:numId="24" w16cid:durableId="623199831">
    <w:abstractNumId w:val="84"/>
  </w:num>
  <w:num w:numId="25" w16cid:durableId="1482381141">
    <w:abstractNumId w:val="87"/>
  </w:num>
  <w:num w:numId="26" w16cid:durableId="217252051">
    <w:abstractNumId w:val="58"/>
  </w:num>
  <w:num w:numId="27" w16cid:durableId="345403099">
    <w:abstractNumId w:val="101"/>
  </w:num>
  <w:num w:numId="28" w16cid:durableId="415176679">
    <w:abstractNumId w:val="16"/>
  </w:num>
  <w:num w:numId="29" w16cid:durableId="587882602">
    <w:abstractNumId w:val="74"/>
  </w:num>
  <w:num w:numId="30" w16cid:durableId="339817483">
    <w:abstractNumId w:val="21"/>
  </w:num>
  <w:num w:numId="31" w16cid:durableId="84956956">
    <w:abstractNumId w:val="43"/>
  </w:num>
  <w:num w:numId="32" w16cid:durableId="562764592">
    <w:abstractNumId w:val="49"/>
  </w:num>
  <w:num w:numId="33" w16cid:durableId="582296824">
    <w:abstractNumId w:val="41"/>
  </w:num>
  <w:num w:numId="34" w16cid:durableId="1287658118">
    <w:abstractNumId w:val="137"/>
  </w:num>
  <w:num w:numId="35" w16cid:durableId="1524788170">
    <w:abstractNumId w:val="48"/>
  </w:num>
  <w:num w:numId="36" w16cid:durableId="1499274558">
    <w:abstractNumId w:val="5"/>
  </w:num>
  <w:num w:numId="37" w16cid:durableId="1309166115">
    <w:abstractNumId w:val="24"/>
  </w:num>
  <w:num w:numId="38" w16cid:durableId="1190145039">
    <w:abstractNumId w:val="128"/>
  </w:num>
  <w:num w:numId="39" w16cid:durableId="1046181988">
    <w:abstractNumId w:val="13"/>
  </w:num>
  <w:num w:numId="40" w16cid:durableId="1806698199">
    <w:abstractNumId w:val="125"/>
  </w:num>
  <w:num w:numId="41" w16cid:durableId="391778346">
    <w:abstractNumId w:val="29"/>
  </w:num>
  <w:num w:numId="42" w16cid:durableId="94791673">
    <w:abstractNumId w:val="100"/>
  </w:num>
  <w:num w:numId="43" w16cid:durableId="1788155974">
    <w:abstractNumId w:val="25"/>
  </w:num>
  <w:num w:numId="44" w16cid:durableId="1307471543">
    <w:abstractNumId w:val="113"/>
  </w:num>
  <w:num w:numId="45" w16cid:durableId="293754922">
    <w:abstractNumId w:val="45"/>
  </w:num>
  <w:num w:numId="46" w16cid:durableId="1872305973">
    <w:abstractNumId w:val="2"/>
  </w:num>
  <w:num w:numId="47" w16cid:durableId="119569949">
    <w:abstractNumId w:val="138"/>
  </w:num>
  <w:num w:numId="48" w16cid:durableId="2118330465">
    <w:abstractNumId w:val="117"/>
  </w:num>
  <w:num w:numId="49" w16cid:durableId="433987278">
    <w:abstractNumId w:val="70"/>
  </w:num>
  <w:num w:numId="50" w16cid:durableId="1349911257">
    <w:abstractNumId w:val="130"/>
  </w:num>
  <w:num w:numId="51" w16cid:durableId="861287539">
    <w:abstractNumId w:val="112"/>
  </w:num>
  <w:num w:numId="52" w16cid:durableId="1589191840">
    <w:abstractNumId w:val="131"/>
  </w:num>
  <w:num w:numId="53" w16cid:durableId="431977317">
    <w:abstractNumId w:val="96"/>
  </w:num>
  <w:num w:numId="54" w16cid:durableId="921795086">
    <w:abstractNumId w:val="140"/>
  </w:num>
  <w:num w:numId="55" w16cid:durableId="1118570216">
    <w:abstractNumId w:val="50"/>
  </w:num>
  <w:num w:numId="56" w16cid:durableId="321663390">
    <w:abstractNumId w:val="114"/>
  </w:num>
  <w:num w:numId="57" w16cid:durableId="1728457632">
    <w:abstractNumId w:val="80"/>
  </w:num>
  <w:num w:numId="58" w16cid:durableId="897326886">
    <w:abstractNumId w:val="97"/>
  </w:num>
  <w:num w:numId="59" w16cid:durableId="969823584">
    <w:abstractNumId w:val="40"/>
  </w:num>
  <w:num w:numId="60" w16cid:durableId="718552628">
    <w:abstractNumId w:val="36"/>
  </w:num>
  <w:num w:numId="61" w16cid:durableId="144317886">
    <w:abstractNumId w:val="0"/>
  </w:num>
  <w:num w:numId="62" w16cid:durableId="1618024250">
    <w:abstractNumId w:val="53"/>
  </w:num>
  <w:num w:numId="63" w16cid:durableId="189102468">
    <w:abstractNumId w:val="90"/>
  </w:num>
  <w:num w:numId="64" w16cid:durableId="970594677">
    <w:abstractNumId w:val="145"/>
  </w:num>
  <w:num w:numId="65" w16cid:durableId="244649763">
    <w:abstractNumId w:val="91"/>
  </w:num>
  <w:num w:numId="66" w16cid:durableId="1661810859">
    <w:abstractNumId w:val="15"/>
  </w:num>
  <w:num w:numId="67" w16cid:durableId="1423524127">
    <w:abstractNumId w:val="75"/>
  </w:num>
  <w:num w:numId="68" w16cid:durableId="1674525431">
    <w:abstractNumId w:val="4"/>
  </w:num>
  <w:num w:numId="69" w16cid:durableId="589043420">
    <w:abstractNumId w:val="109"/>
  </w:num>
  <w:num w:numId="70" w16cid:durableId="27996929">
    <w:abstractNumId w:val="64"/>
  </w:num>
  <w:num w:numId="71" w16cid:durableId="727995737">
    <w:abstractNumId w:val="103"/>
  </w:num>
  <w:num w:numId="72" w16cid:durableId="497766575">
    <w:abstractNumId w:val="132"/>
  </w:num>
  <w:num w:numId="73" w16cid:durableId="1520044041">
    <w:abstractNumId w:val="31"/>
  </w:num>
  <w:num w:numId="74" w16cid:durableId="98841934">
    <w:abstractNumId w:val="123"/>
  </w:num>
  <w:num w:numId="75" w16cid:durableId="1925259036">
    <w:abstractNumId w:val="38"/>
  </w:num>
  <w:num w:numId="76" w16cid:durableId="1371958711">
    <w:abstractNumId w:val="52"/>
  </w:num>
  <w:num w:numId="77" w16cid:durableId="317611065">
    <w:abstractNumId w:val="116"/>
  </w:num>
  <w:num w:numId="78" w16cid:durableId="1318996792">
    <w:abstractNumId w:val="54"/>
  </w:num>
  <w:num w:numId="79" w16cid:durableId="603653093">
    <w:abstractNumId w:val="118"/>
  </w:num>
  <w:num w:numId="80" w16cid:durableId="1344747061">
    <w:abstractNumId w:val="37"/>
  </w:num>
  <w:num w:numId="81" w16cid:durableId="1135949355">
    <w:abstractNumId w:val="115"/>
  </w:num>
  <w:num w:numId="82" w16cid:durableId="64691977">
    <w:abstractNumId w:val="8"/>
  </w:num>
  <w:num w:numId="83" w16cid:durableId="1587688266">
    <w:abstractNumId w:val="6"/>
  </w:num>
  <w:num w:numId="84" w16cid:durableId="520626856">
    <w:abstractNumId w:val="104"/>
  </w:num>
  <w:num w:numId="85" w16cid:durableId="1090390060">
    <w:abstractNumId w:val="56"/>
  </w:num>
  <w:num w:numId="86" w16cid:durableId="1944460841">
    <w:abstractNumId w:val="63"/>
  </w:num>
  <w:num w:numId="87" w16cid:durableId="32318217">
    <w:abstractNumId w:val="92"/>
  </w:num>
  <w:num w:numId="88" w16cid:durableId="2056848091">
    <w:abstractNumId w:val="89"/>
  </w:num>
  <w:num w:numId="89" w16cid:durableId="241574737">
    <w:abstractNumId w:val="59"/>
  </w:num>
  <w:num w:numId="90" w16cid:durableId="189998814">
    <w:abstractNumId w:val="10"/>
  </w:num>
  <w:num w:numId="91" w16cid:durableId="22022404">
    <w:abstractNumId w:val="127"/>
  </w:num>
  <w:num w:numId="92" w16cid:durableId="210850558">
    <w:abstractNumId w:val="62"/>
  </w:num>
  <w:num w:numId="93" w16cid:durableId="1829513233">
    <w:abstractNumId w:val="33"/>
  </w:num>
  <w:num w:numId="94" w16cid:durableId="390469983">
    <w:abstractNumId w:val="98"/>
  </w:num>
  <w:num w:numId="95" w16cid:durableId="955405154">
    <w:abstractNumId w:val="141"/>
  </w:num>
  <w:num w:numId="96" w16cid:durableId="1943418818">
    <w:abstractNumId w:val="22"/>
  </w:num>
  <w:num w:numId="97" w16cid:durableId="1635057672">
    <w:abstractNumId w:val="39"/>
  </w:num>
  <w:num w:numId="98" w16cid:durableId="66809077">
    <w:abstractNumId w:val="107"/>
  </w:num>
  <w:num w:numId="99" w16cid:durableId="1360397931">
    <w:abstractNumId w:val="57"/>
  </w:num>
  <w:num w:numId="100" w16cid:durableId="612127059">
    <w:abstractNumId w:val="124"/>
  </w:num>
  <w:num w:numId="101" w16cid:durableId="1233808924">
    <w:abstractNumId w:val="35"/>
  </w:num>
  <w:num w:numId="102" w16cid:durableId="615411347">
    <w:abstractNumId w:val="68"/>
  </w:num>
  <w:num w:numId="103" w16cid:durableId="1947149307">
    <w:abstractNumId w:val="105"/>
  </w:num>
  <w:num w:numId="104" w16cid:durableId="1535921014">
    <w:abstractNumId w:val="27"/>
  </w:num>
  <w:num w:numId="105" w16cid:durableId="2038850431">
    <w:abstractNumId w:val="69"/>
  </w:num>
  <w:num w:numId="106" w16cid:durableId="1647126328">
    <w:abstractNumId w:val="71"/>
  </w:num>
  <w:num w:numId="107" w16cid:durableId="462969259">
    <w:abstractNumId w:val="66"/>
  </w:num>
  <w:num w:numId="108" w16cid:durableId="871069105">
    <w:abstractNumId w:val="77"/>
  </w:num>
  <w:num w:numId="109" w16cid:durableId="1803499047">
    <w:abstractNumId w:val="85"/>
  </w:num>
  <w:num w:numId="110" w16cid:durableId="857348978">
    <w:abstractNumId w:val="60"/>
  </w:num>
  <w:num w:numId="111" w16cid:durableId="1174027482">
    <w:abstractNumId w:val="46"/>
  </w:num>
  <w:num w:numId="112" w16cid:durableId="936137070">
    <w:abstractNumId w:val="51"/>
  </w:num>
  <w:num w:numId="113" w16cid:durableId="464473504">
    <w:abstractNumId w:val="72"/>
  </w:num>
  <w:num w:numId="114" w16cid:durableId="1569732518">
    <w:abstractNumId w:val="47"/>
  </w:num>
  <w:num w:numId="115" w16cid:durableId="992876154">
    <w:abstractNumId w:val="7"/>
  </w:num>
  <w:num w:numId="116" w16cid:durableId="427699345">
    <w:abstractNumId w:val="134"/>
  </w:num>
  <w:num w:numId="117" w16cid:durableId="1017848800">
    <w:abstractNumId w:val="88"/>
  </w:num>
  <w:num w:numId="118" w16cid:durableId="1649825166">
    <w:abstractNumId w:val="23"/>
  </w:num>
  <w:num w:numId="119" w16cid:durableId="66727463">
    <w:abstractNumId w:val="142"/>
  </w:num>
  <w:num w:numId="120" w16cid:durableId="1248659065">
    <w:abstractNumId w:val="93"/>
  </w:num>
  <w:num w:numId="121" w16cid:durableId="1866140062">
    <w:abstractNumId w:val="9"/>
  </w:num>
  <w:num w:numId="122" w16cid:durableId="870263633">
    <w:abstractNumId w:val="20"/>
  </w:num>
  <w:num w:numId="123" w16cid:durableId="1456556141">
    <w:abstractNumId w:val="139"/>
  </w:num>
  <w:num w:numId="124" w16cid:durableId="1223979527">
    <w:abstractNumId w:val="81"/>
  </w:num>
  <w:num w:numId="125" w16cid:durableId="2075467156">
    <w:abstractNumId w:val="95"/>
  </w:num>
  <w:num w:numId="126" w16cid:durableId="1533615196">
    <w:abstractNumId w:val="144"/>
  </w:num>
  <w:num w:numId="127" w16cid:durableId="606697621">
    <w:abstractNumId w:val="67"/>
  </w:num>
  <w:num w:numId="128" w16cid:durableId="714278823">
    <w:abstractNumId w:val="55"/>
  </w:num>
  <w:num w:numId="129" w16cid:durableId="1540897432">
    <w:abstractNumId w:val="78"/>
  </w:num>
  <w:num w:numId="130" w16cid:durableId="271787871">
    <w:abstractNumId w:val="34"/>
  </w:num>
  <w:num w:numId="131" w16cid:durableId="567155929">
    <w:abstractNumId w:val="30"/>
  </w:num>
  <w:num w:numId="132" w16cid:durableId="190998606">
    <w:abstractNumId w:val="129"/>
  </w:num>
  <w:num w:numId="133" w16cid:durableId="422410671">
    <w:abstractNumId w:val="102"/>
  </w:num>
  <w:num w:numId="134" w16cid:durableId="109712703">
    <w:abstractNumId w:val="111"/>
  </w:num>
  <w:num w:numId="135" w16cid:durableId="1994140453">
    <w:abstractNumId w:val="28"/>
  </w:num>
  <w:num w:numId="136" w16cid:durableId="181624606">
    <w:abstractNumId w:val="122"/>
  </w:num>
  <w:num w:numId="137" w16cid:durableId="1505821477">
    <w:abstractNumId w:val="73"/>
  </w:num>
  <w:num w:numId="138" w16cid:durableId="731081648">
    <w:abstractNumId w:val="11"/>
  </w:num>
  <w:num w:numId="139" w16cid:durableId="681975595">
    <w:abstractNumId w:val="26"/>
  </w:num>
  <w:num w:numId="140" w16cid:durableId="1028410086">
    <w:abstractNumId w:val="110"/>
  </w:num>
  <w:num w:numId="141" w16cid:durableId="1928687708">
    <w:abstractNumId w:val="18"/>
  </w:num>
  <w:num w:numId="142" w16cid:durableId="442582014">
    <w:abstractNumId w:val="32"/>
  </w:num>
  <w:num w:numId="143" w16cid:durableId="508177713">
    <w:abstractNumId w:val="1"/>
  </w:num>
  <w:num w:numId="144" w16cid:durableId="628779204">
    <w:abstractNumId w:val="143"/>
  </w:num>
  <w:num w:numId="145" w16cid:durableId="235633544">
    <w:abstractNumId w:val="121"/>
  </w:num>
  <w:num w:numId="146" w16cid:durableId="1572427986">
    <w:abstractNumId w:val="14"/>
  </w:num>
  <w:num w:numId="147" w16cid:durableId="1204446626">
    <w:abstractNumId w:val="1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FD"/>
    <w:rsid w:val="000541EC"/>
    <w:rsid w:val="0039004D"/>
    <w:rsid w:val="006B4AFD"/>
    <w:rsid w:val="007F349A"/>
    <w:rsid w:val="008E7346"/>
    <w:rsid w:val="00945C91"/>
    <w:rsid w:val="00B57CD5"/>
    <w:rsid w:val="00BA66DE"/>
    <w:rsid w:val="00E4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555B46AB"/>
  <w15:chartTrackingRefBased/>
  <w15:docId w15:val="{237D9BF1-E9FA-2D43-A662-A40E40B4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6B4AF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paragraph" w:styleId="Cmsor2">
    <w:name w:val="heading 2"/>
    <w:basedOn w:val="Norml"/>
    <w:link w:val="Cmsor2Char"/>
    <w:uiPriority w:val="9"/>
    <w:qFormat/>
    <w:rsid w:val="006B4AF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B4A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900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9004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B4AF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rsid w:val="006B4AFD"/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6B4AFD"/>
    <w:rPr>
      <w:b/>
      <w:bCs/>
    </w:rPr>
  </w:style>
  <w:style w:type="paragraph" w:styleId="NormlWeb">
    <w:name w:val="Normal (Web)"/>
    <w:basedOn w:val="Norml"/>
    <w:uiPriority w:val="99"/>
    <w:unhideWhenUsed/>
    <w:rsid w:val="006B4AF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customStyle="1" w:styleId="apple-converted-space">
    <w:name w:val="apple-converted-space"/>
    <w:basedOn w:val="Bekezdsalapbettpusa"/>
    <w:rsid w:val="006B4AFD"/>
  </w:style>
  <w:style w:type="character" w:styleId="Kiemels">
    <w:name w:val="Emphasis"/>
    <w:basedOn w:val="Bekezdsalapbettpusa"/>
    <w:uiPriority w:val="20"/>
    <w:qFormat/>
    <w:rsid w:val="006B4AFD"/>
    <w:rPr>
      <w:i/>
      <w:iCs/>
    </w:rPr>
  </w:style>
  <w:style w:type="paragraph" w:styleId="llb">
    <w:name w:val="footer"/>
    <w:basedOn w:val="Norml"/>
    <w:link w:val="llbChar"/>
    <w:uiPriority w:val="99"/>
    <w:unhideWhenUsed/>
    <w:rsid w:val="006B4A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B4AFD"/>
  </w:style>
  <w:style w:type="character" w:styleId="Oldalszm">
    <w:name w:val="page number"/>
    <w:basedOn w:val="Bekezdsalapbettpusa"/>
    <w:uiPriority w:val="99"/>
    <w:semiHidden/>
    <w:unhideWhenUsed/>
    <w:rsid w:val="006B4AFD"/>
  </w:style>
  <w:style w:type="character" w:customStyle="1" w:styleId="Cmsor3Char">
    <w:name w:val="Címsor 3 Char"/>
    <w:basedOn w:val="Bekezdsalapbettpusa"/>
    <w:link w:val="Cmsor3"/>
    <w:uiPriority w:val="9"/>
    <w:semiHidden/>
    <w:rsid w:val="006B4AF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9004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9004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8E734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E7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6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868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5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0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0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3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9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7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3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5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14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98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22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2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196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89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51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71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462125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7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2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8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23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6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5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8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7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3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662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5064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89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806777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2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6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48</Pages>
  <Words>8674</Words>
  <Characters>63930</Characters>
  <Application>Microsoft Office Word</Application>
  <DocSecurity>0</DocSecurity>
  <Lines>1639</Lines>
  <Paragraphs>1210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Babos</dc:creator>
  <cp:keywords/>
  <dc:description/>
  <cp:lastModifiedBy>István Babos</cp:lastModifiedBy>
  <cp:revision>2</cp:revision>
  <dcterms:created xsi:type="dcterms:W3CDTF">2025-10-22T15:37:00Z</dcterms:created>
  <dcterms:modified xsi:type="dcterms:W3CDTF">2025-10-22T16:57:00Z</dcterms:modified>
</cp:coreProperties>
</file>